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3B" w:rsidRPr="00D15F3B" w:rsidRDefault="00D15F3B" w:rsidP="00D15F3B">
      <w:pPr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b/>
          <w:bCs/>
          <w:i/>
          <w:iCs/>
          <w:color w:val="006400"/>
          <w:sz w:val="27"/>
          <w:szCs w:val="27"/>
          <w:u w:val="single"/>
          <w:lang w:eastAsia="ru-RU"/>
        </w:rPr>
        <w:t>Информация о реализуемых уровнях образования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Arial" w:eastAsia="Times New Roman" w:hAnsi="Arial" w:cs="Arial"/>
          <w:color w:val="1C1C1C"/>
          <w:sz w:val="23"/>
          <w:szCs w:val="23"/>
          <w:lang w:eastAsia="ru-RU"/>
        </w:rPr>
        <w:t> 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b/>
          <w:bCs/>
          <w:color w:val="660099"/>
          <w:sz w:val="24"/>
          <w:szCs w:val="24"/>
          <w:lang w:eastAsia="ru-RU"/>
        </w:rPr>
        <w:t>1. Общее образование: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color w:val="1C1C1C"/>
          <w:sz w:val="24"/>
          <w:szCs w:val="24"/>
          <w:lang w:eastAsia="ru-RU"/>
        </w:rPr>
        <w:t>Начальное общее образование;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color w:val="1C1C1C"/>
          <w:sz w:val="24"/>
          <w:szCs w:val="24"/>
          <w:lang w:eastAsia="ru-RU"/>
        </w:rPr>
        <w:t>Основное общее образование;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color w:val="1C1C1C"/>
          <w:sz w:val="24"/>
          <w:szCs w:val="24"/>
          <w:lang w:eastAsia="ru-RU"/>
        </w:rPr>
        <w:t>Среднее общее образование.</w:t>
      </w:r>
    </w:p>
    <w:p w:rsidR="00D15F3B" w:rsidRPr="00D15F3B" w:rsidRDefault="00D15F3B" w:rsidP="00D15F3B">
      <w:pPr>
        <w:spacing w:after="0" w:line="240" w:lineRule="auto"/>
        <w:ind w:left="12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Arial" w:eastAsia="Times New Roman" w:hAnsi="Arial" w:cs="Arial"/>
          <w:color w:val="1C1C1C"/>
          <w:sz w:val="23"/>
          <w:szCs w:val="23"/>
          <w:lang w:eastAsia="ru-RU"/>
        </w:rPr>
        <w:t> 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b/>
          <w:bCs/>
          <w:color w:val="660099"/>
          <w:sz w:val="24"/>
          <w:szCs w:val="24"/>
          <w:lang w:eastAsia="ru-RU"/>
        </w:rPr>
        <w:t>2. Дополнительное образование.</w:t>
      </w:r>
    </w:p>
    <w:p w:rsidR="00D15F3B" w:rsidRPr="00D15F3B" w:rsidRDefault="00D15F3B" w:rsidP="00D15F3B">
      <w:pPr>
        <w:spacing w:after="0" w:line="240" w:lineRule="auto"/>
        <w:ind w:left="600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  <w:r w:rsidRPr="00D15F3B">
        <w:rPr>
          <w:rFonts w:ascii="Tahoma" w:eastAsia="Times New Roman" w:hAnsi="Tahoma" w:cs="Tahoma"/>
          <w:color w:val="1C1C1C"/>
          <w:sz w:val="24"/>
          <w:szCs w:val="24"/>
          <w:lang w:eastAsia="ru-RU"/>
        </w:rPr>
        <w:t>Дополнительное образование детей и взрослых.</w:t>
      </w:r>
    </w:p>
    <w:p w:rsidR="00254030" w:rsidRDefault="00254030">
      <w:bookmarkStart w:id="0" w:name="_GoBack"/>
      <w:bookmarkEnd w:id="0"/>
    </w:p>
    <w:sectPr w:rsidR="0025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C1"/>
    <w:rsid w:val="00254030"/>
    <w:rsid w:val="00C51DC1"/>
    <w:rsid w:val="00D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7589-7E39-4954-BFB8-EC2091B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2022-09-23T13:58:00Z</dcterms:created>
  <dcterms:modified xsi:type="dcterms:W3CDTF">2022-09-23T13:58:00Z</dcterms:modified>
</cp:coreProperties>
</file>