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5" w:rsidRPr="00FE7695" w:rsidRDefault="00FE7695" w:rsidP="00FE7695">
      <w:pPr>
        <w:shd w:val="clear" w:color="auto" w:fill="F4F7FB"/>
        <w:spacing w:after="480" w:line="240" w:lineRule="auto"/>
        <w:outlineLvl w:val="0"/>
        <w:rPr>
          <w:rFonts w:ascii="uiDisplay" w:eastAsia="Times New Roman" w:hAnsi="uiDisplay" w:cs="Times New Roman"/>
          <w:b/>
          <w:bCs/>
          <w:color w:val="7030A0"/>
          <w:spacing w:val="-9"/>
          <w:kern w:val="36"/>
          <w:sz w:val="36"/>
          <w:szCs w:val="36"/>
          <w:lang w:eastAsia="ru-RU"/>
        </w:rPr>
      </w:pPr>
      <w:r w:rsidRPr="00FE7695">
        <w:rPr>
          <w:rFonts w:ascii="uiDisplay" w:eastAsia="Times New Roman" w:hAnsi="uiDisplay" w:cs="Times New Roman"/>
          <w:b/>
          <w:bCs/>
          <w:color w:val="7030A0"/>
          <w:spacing w:val="-9"/>
          <w:kern w:val="36"/>
          <w:sz w:val="36"/>
          <w:szCs w:val="36"/>
          <w:lang w:eastAsia="ru-RU"/>
        </w:rPr>
        <w:t>Сроки проведения, сроки, места и порядок информирования о результатах итогового собесе</w:t>
      </w:r>
      <w:r w:rsidR="002657D6">
        <w:rPr>
          <w:rFonts w:ascii="uiDisplay" w:eastAsia="Times New Roman" w:hAnsi="uiDisplay" w:cs="Times New Roman"/>
          <w:b/>
          <w:bCs/>
          <w:color w:val="7030A0"/>
          <w:spacing w:val="-9"/>
          <w:kern w:val="36"/>
          <w:sz w:val="36"/>
          <w:szCs w:val="36"/>
          <w:lang w:eastAsia="ru-RU"/>
        </w:rPr>
        <w:t>дования по русскому языку в 2023</w:t>
      </w:r>
      <w:r w:rsidRPr="00FE7695">
        <w:rPr>
          <w:rFonts w:ascii="uiDisplay" w:eastAsia="Times New Roman" w:hAnsi="uiDisplay" w:cs="Times New Roman"/>
          <w:b/>
          <w:bCs/>
          <w:color w:val="7030A0"/>
          <w:spacing w:val="-9"/>
          <w:kern w:val="36"/>
          <w:sz w:val="36"/>
          <w:szCs w:val="36"/>
          <w:lang w:eastAsia="ru-RU"/>
        </w:rPr>
        <w:t xml:space="preserve"> году</w:t>
      </w:r>
    </w:p>
    <w:p w:rsidR="00FE7695" w:rsidRPr="00FE7695" w:rsidRDefault="00FE7695" w:rsidP="00A72E04">
      <w:pPr>
        <w:shd w:val="clear" w:color="auto" w:fill="F4F7FB"/>
        <w:spacing w:after="100" w:afterAutospacing="1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2E04" w:rsidRPr="00A72E04" w:rsidRDefault="00A72E04" w:rsidP="00A72E04">
      <w:pPr>
        <w:shd w:val="clear" w:color="auto" w:fill="F4F7FB"/>
        <w:spacing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2E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Расписание проведени</w:t>
      </w:r>
      <w:r w:rsidR="002657D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я итогового собеседования в 2022/2023</w:t>
      </w:r>
      <w:r w:rsidRPr="00A72E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учебном году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A72E04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 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Календарь проведения итогового собеседования по русскому </w:t>
      </w:r>
      <w:r w:rsidR="002657D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языку в 2022/2023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учебном году: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7FB"/>
        <w:tblCellMar>
          <w:left w:w="0" w:type="dxa"/>
          <w:right w:w="0" w:type="dxa"/>
        </w:tblCellMar>
        <w:tblLook w:val="04A0"/>
      </w:tblPr>
      <w:tblGrid>
        <w:gridCol w:w="3649"/>
        <w:gridCol w:w="2861"/>
        <w:gridCol w:w="2861"/>
      </w:tblGrid>
      <w:tr w:rsidR="00A72E04" w:rsidRPr="00A72E04" w:rsidTr="00A72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B"/>
            <w:vAlign w:val="center"/>
            <w:hideMark/>
          </w:tcPr>
          <w:p w:rsidR="00A72E04" w:rsidRPr="00A72E04" w:rsidRDefault="00A72E04" w:rsidP="00A72E04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72E04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B"/>
            <w:vAlign w:val="center"/>
            <w:hideMark/>
          </w:tcPr>
          <w:p w:rsidR="00A72E04" w:rsidRPr="00A72E04" w:rsidRDefault="00A72E04" w:rsidP="00A72E04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A72E04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A72E04" w:rsidRPr="00A72E04" w:rsidTr="00A72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B"/>
            <w:vAlign w:val="center"/>
            <w:hideMark/>
          </w:tcPr>
          <w:p w:rsidR="00A72E04" w:rsidRPr="00A72E04" w:rsidRDefault="002657D6" w:rsidP="00A72E04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</w:t>
            </w:r>
            <w:r w:rsidR="00A72E04" w:rsidRPr="00A72E04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.02.202</w:t>
            </w: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B"/>
            <w:vAlign w:val="center"/>
            <w:hideMark/>
          </w:tcPr>
          <w:p w:rsidR="00A72E04" w:rsidRPr="00A72E04" w:rsidRDefault="002657D6" w:rsidP="00A72E04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</w:t>
            </w:r>
            <w:r w:rsidR="00A72E04" w:rsidRPr="00A72E04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.03.202</w:t>
            </w: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B"/>
            <w:vAlign w:val="center"/>
            <w:hideMark/>
          </w:tcPr>
          <w:p w:rsidR="00A72E04" w:rsidRPr="00A72E04" w:rsidRDefault="002657D6" w:rsidP="00A72E04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15</w:t>
            </w:r>
            <w:r w:rsidR="00A72E04" w:rsidRPr="00A72E04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.05.202</w:t>
            </w:r>
            <w:r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3</w:t>
            </w:r>
          </w:p>
        </w:tc>
      </w:tr>
    </w:tbl>
    <w:p w:rsidR="00A72E04" w:rsidRPr="00A72E04" w:rsidRDefault="00A72E04" w:rsidP="00A7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72E04" w:rsidRPr="00A72E04" w:rsidRDefault="00A72E04" w:rsidP="00A72E04">
      <w:pPr>
        <w:shd w:val="clear" w:color="auto" w:fill="F4F7FB"/>
        <w:spacing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A72E04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Категории участников итогового собеседования по русскому языку</w:t>
      </w:r>
      <w:r w:rsidRPr="00A72E04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br/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классов, в том числе для: </w:t>
      </w:r>
      <w:r w:rsidRPr="00A72E0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</w:t>
      </w:r>
      <w:proofErr w:type="gramEnd"/>
      <w:r w:rsidRPr="00A72E0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 xml:space="preserve"> образования, </w:t>
      </w:r>
      <w:proofErr w:type="gramStart"/>
      <w:r w:rsidRPr="00A72E0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проходящих</w:t>
      </w:r>
      <w:proofErr w:type="gramEnd"/>
      <w:r w:rsidRPr="00A72E0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 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обучающихся с ограниченными возможностями здоровья (далее – ОВЗ); экстернов с ОВЗ; обучающихся – детей-инвалидов и инвалидов; экстернов – детей-инвалидов и инвалидов; обучающихся на дому; 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</w:t>
      </w:r>
      <w:proofErr w:type="gramEnd"/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нуждающихся в длительном лечении.</w:t>
      </w:r>
      <w:r w:rsidRPr="00A72E04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br/>
      </w:r>
      <w:r w:rsidRPr="00A72E04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br/>
      </w:r>
      <w:r w:rsidRPr="00A72E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Где зарегистрировать заявление на участие в итоговом собеседовании по русскому языку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Для участия в итоговом собеседовании по русскому языку обучающиеся подают заявления: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</w:t>
      </w:r>
      <w:proofErr w:type="gramStart"/>
      <w:r w:rsidR="00DE13E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;</w:t>
      </w:r>
      <w:proofErr w:type="gramEnd"/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A72E04" w:rsidRPr="00A72E04" w:rsidRDefault="00A72E04" w:rsidP="00A72E04">
      <w:pPr>
        <w:shd w:val="clear" w:color="auto" w:fill="F4F7FB"/>
        <w:spacing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72E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Срок подачи заявления на участие в итоговом собеседовании по русскому языку</w:t>
      </w:r>
      <w:proofErr w:type="gramStart"/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Д</w:t>
      </w:r>
      <w:proofErr w:type="gramEnd"/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ля участия в итоговом собеседовании по русскому языку участники подают заявление не позднее чем за две недели до начала проведения итогового собеседования по русскому языку.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A72E04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 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A72E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Продолжительность выполнения заданий итогового собеседования по русскому языку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Продолжительность выполнения заданий итогового собеседования по русскому языку в среднем 15-16 минут. 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BC030A" w:rsidRPr="00A62A0F" w:rsidRDefault="00A72E04" w:rsidP="00BC030A">
      <w:pPr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72E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Проведение итогового собеседования по русскому языку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Итоговое собеседование по русскому языку проводится в образовательных организациях и (или) местах, определенных министерством </w:t>
      </w:r>
      <w:proofErr w:type="spellStart"/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образования</w:t>
      </w:r>
      <w:r w:rsidR="00DE13E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республики</w:t>
      </w:r>
      <w:proofErr w:type="spellEnd"/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Начало проведения итогового собеседования по русскому языку - в </w:t>
      </w:r>
      <w:r w:rsidRPr="00A72E04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9.00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 местному времени.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="00BC030A" w:rsidRPr="00A62A0F">
        <w:rPr>
          <w:rFonts w:ascii="Helvetica" w:eastAsia="Times New Roman" w:hAnsi="Helvetica" w:cs="Times New Roman"/>
          <w:b/>
          <w:bCs/>
          <w:color w:val="FF0000"/>
          <w:sz w:val="28"/>
          <w:szCs w:val="28"/>
          <w:lang w:eastAsia="ru-RU"/>
        </w:rPr>
        <w:t>Чем нельзя пользоваться на итоговом собеседовании</w:t>
      </w:r>
    </w:p>
    <w:p w:rsidR="00BC030A" w:rsidRPr="00A62A0F" w:rsidRDefault="00BC030A" w:rsidP="00BC030A">
      <w:pPr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62A0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 </w:t>
      </w:r>
    </w:p>
    <w:p w:rsidR="00A72E04" w:rsidRPr="00A72E04" w:rsidRDefault="00A72E04" w:rsidP="00A72E04">
      <w:pPr>
        <w:shd w:val="clear" w:color="auto" w:fill="F4F7FB"/>
        <w:spacing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72E04" w:rsidRPr="00A72E04" w:rsidRDefault="00A72E04" w:rsidP="00A72E04">
      <w:pPr>
        <w:shd w:val="clear" w:color="auto" w:fill="F4F7FB"/>
        <w:spacing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72E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Порядок оценивания и проверки итогового собеседования по русскому языку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Итоговое собеседование по русскому языку оценивается по системе «зачет» или «незачет».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Участник итогового собеседования получает зачёт в случае, если за выполнение работы он набрал 10 или более баллов. Проверка ответов участников итогового собеседования по русскому языку завершается не позднее чем через пять дней </w:t>
      </w:r>
      <w:proofErr w:type="gramStart"/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даты</w:t>
      </w:r>
      <w:proofErr w:type="gramEnd"/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его проведения.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72E04" w:rsidRPr="00A72E04" w:rsidRDefault="00A72E04" w:rsidP="00A72E04">
      <w:pPr>
        <w:shd w:val="clear" w:color="auto" w:fill="F4F7FB"/>
        <w:spacing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2E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Сроки, места и порядок информирования о результатах итогового собеседования по русскому языку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Места информирования о результатах итогового собеседования по русскому языку</w:t>
      </w:r>
      <w:r w:rsidRPr="00A72E04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 -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образовательные организации, в которых обучающиеся зарегистрированы для участия в итоговом собесед</w:t>
      </w:r>
      <w:r w:rsidR="002657D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овании по русскому языку в 2023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году.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A72E04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 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A72E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Порядок информирования о результатах итогового собеседования по русскому языку: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Региональный центр обработки информации (далее -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 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 Образовательные организации в течение одного рабочего дня после получения протоколов с результатами итогового 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72E04" w:rsidRPr="00A72E04" w:rsidRDefault="00A72E04" w:rsidP="00A72E04">
      <w:pPr>
        <w:shd w:val="clear" w:color="auto" w:fill="F4F7FB"/>
        <w:spacing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2E0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Срок действия результатов итогового собеседования по русскому языку</w:t>
      </w:r>
      <w:r w:rsidRPr="00A72E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Итоговое собеседование по русскому языку как допуск к ГИА - бессрочно.</w:t>
      </w:r>
    </w:p>
    <w:p w:rsidR="00A72E04" w:rsidRDefault="00264EA0" w:rsidP="00A72E04">
      <w:pPr>
        <w:jc w:val="center"/>
        <w:rPr>
          <w:b/>
          <w:bCs/>
          <w:color w:val="333333"/>
          <w:sz w:val="28"/>
          <w:szCs w:val="28"/>
          <w:shd w:val="clear" w:color="auto" w:fill="CCE1FF"/>
        </w:rPr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CCE1FF"/>
        </w:rPr>
        <w:t xml:space="preserve">Индивидуальные консультации по вопросам проведения итогового собеседования в </w:t>
      </w:r>
      <w:r>
        <w:rPr>
          <w:b/>
          <w:bCs/>
          <w:color w:val="333333"/>
          <w:sz w:val="28"/>
          <w:szCs w:val="28"/>
          <w:shd w:val="clear" w:color="auto" w:fill="CCE1FF"/>
        </w:rPr>
        <w:t xml:space="preserve">МКОУ СОШ </w:t>
      </w:r>
      <w:proofErr w:type="spellStart"/>
      <w:r>
        <w:rPr>
          <w:b/>
          <w:bCs/>
          <w:color w:val="333333"/>
          <w:sz w:val="28"/>
          <w:szCs w:val="28"/>
          <w:shd w:val="clear" w:color="auto" w:fill="CCE1FF"/>
        </w:rPr>
        <w:t>с.п</w:t>
      </w:r>
      <w:proofErr w:type="gramStart"/>
      <w:r>
        <w:rPr>
          <w:b/>
          <w:bCs/>
          <w:color w:val="333333"/>
          <w:sz w:val="28"/>
          <w:szCs w:val="28"/>
          <w:shd w:val="clear" w:color="auto" w:fill="CCE1FF"/>
        </w:rPr>
        <w:t>.П</w:t>
      </w:r>
      <w:proofErr w:type="gramEnd"/>
      <w:r>
        <w:rPr>
          <w:b/>
          <w:bCs/>
          <w:color w:val="333333"/>
          <w:sz w:val="28"/>
          <w:szCs w:val="28"/>
          <w:shd w:val="clear" w:color="auto" w:fill="CCE1FF"/>
        </w:rPr>
        <w:t>сыкод</w:t>
      </w:r>
      <w:proofErr w:type="spellEnd"/>
      <w:r>
        <w:rPr>
          <w:b/>
          <w:bCs/>
          <w:color w:val="333333"/>
          <w:sz w:val="28"/>
          <w:szCs w:val="28"/>
          <w:shd w:val="clear" w:color="auto" w:fill="CCE1FF"/>
        </w:rPr>
        <w:t xml:space="preserve"> </w:t>
      </w:r>
    </w:p>
    <w:p w:rsidR="00264EA0" w:rsidRDefault="00264EA0" w:rsidP="00264EA0">
      <w:pPr>
        <w:spacing w:after="12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62A0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Проводятся заместителем директора по учебно-воспитательной работе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Георгиевой Р.З. </w:t>
      </w:r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средам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A62A0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264EA0" w:rsidRPr="00A62A0F" w:rsidRDefault="00264EA0" w:rsidP="00264EA0">
      <w:pPr>
        <w:spacing w:after="12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62A0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Время консультаций: 15.00 – 17.00</w:t>
      </w:r>
      <w:r w:rsidRPr="00A62A0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 xml:space="preserve">Контактный телефон: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89054369135</w:t>
      </w:r>
    </w:p>
    <w:p w:rsidR="00264EA0" w:rsidRPr="00A62A0F" w:rsidRDefault="00264EA0" w:rsidP="00264EA0">
      <w:pPr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62A0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Телефон «горячей линии» - 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4-10-35</w:t>
      </w:r>
      <w:r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вторник</w:t>
      </w:r>
      <w:r w:rsidRPr="00A62A0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09.00-10.00)</w:t>
      </w:r>
    </w:p>
    <w:p w:rsidR="00264EA0" w:rsidRPr="00264EA0" w:rsidRDefault="00264EA0" w:rsidP="00A72E04">
      <w:pPr>
        <w:jc w:val="center"/>
        <w:rPr>
          <w:rFonts w:cs="Times New Roman"/>
          <w:b/>
          <w:color w:val="7030A0"/>
          <w:sz w:val="32"/>
          <w:szCs w:val="32"/>
        </w:rPr>
      </w:pPr>
    </w:p>
    <w:sectPr w:rsidR="00264EA0" w:rsidRPr="00264EA0" w:rsidSect="0065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2E04"/>
    <w:rsid w:val="00264EA0"/>
    <w:rsid w:val="002657D6"/>
    <w:rsid w:val="0042480D"/>
    <w:rsid w:val="0054085A"/>
    <w:rsid w:val="00652117"/>
    <w:rsid w:val="00674D30"/>
    <w:rsid w:val="00842B06"/>
    <w:rsid w:val="00871CD1"/>
    <w:rsid w:val="0095662D"/>
    <w:rsid w:val="009704E4"/>
    <w:rsid w:val="009C10AC"/>
    <w:rsid w:val="00A72E04"/>
    <w:rsid w:val="00BC030A"/>
    <w:rsid w:val="00DE13EB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17"/>
  </w:style>
  <w:style w:type="paragraph" w:styleId="1">
    <w:name w:val="heading 1"/>
    <w:basedOn w:val="a"/>
    <w:link w:val="10"/>
    <w:uiPriority w:val="9"/>
    <w:qFormat/>
    <w:rsid w:val="00FE7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2022-12-30T11:08:00Z</dcterms:created>
  <dcterms:modified xsi:type="dcterms:W3CDTF">2022-12-30T11:08:00Z</dcterms:modified>
</cp:coreProperties>
</file>