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ООП начального общего образования МКОУ СОШ с.п.Псыкод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5C9C" w:rsidRPr="00F836D9" w:rsidRDefault="00BC6DFA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МКОУ СОШ с.п.Псыкод- документ, обеспечивающий реализацию ФГОС НОО в образовательном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– программа деятельности всех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участников образовательных отношений, которая состоит из следующих разделов: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1. Целевой раздел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2. Содержательный раздел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3. Организационный раздел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структурных элементов образовательной программы</w:t>
      </w: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Целевой раздел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определяет общее назначение, цели, задачи и планируемые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основной образовательной программы, конкретизированные в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стандарта и учитывающие региональные, национальные и этнокультурные особенности контингента образовательного учреждения.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Целевой раздел включает</w:t>
      </w: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1. Пояснительную записку, где прописана 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>общая цель реализации программы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обучающимися основной образовательной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программы начального общего образования, в которых уточнены 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конкретизированы личностные (на весь уровень обучения), </w:t>
      </w:r>
      <w:proofErr w:type="spellStart"/>
      <w:r w:rsidRPr="00F836D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(на каждый год) обучения.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3. Систему оценки достижения планируемых результатов освоения обучающимися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программы, где определены основные направления 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цели оценочной деятельности, описаны объект и содержание оценки, критерии,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процедуры и состав инструментария оценивания, формы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результатов, условия и границы применения системы оценки.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Содержательный раздел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определяет общее содержание начального общего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образования и включает образовательные программы, ориентированные на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ижение личностных, предметных и </w:t>
      </w:r>
      <w:proofErr w:type="spellStart"/>
      <w:r w:rsidRPr="00F836D9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результатов, в том числе: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1. Программа формирования универсальных учебных действий у учащихся на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уровне начального общего образования, включающая формирование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компетенций учащихся в области использования информационно-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2. Программы отдельных учебных предметов и курсов внеурочной деятельности.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3. Программа духовно-нравственного развития, воспитания учащихся на уровне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образования. В ней прописаны направления обеспечения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развития учащихся в единстве урочной, внеурочной 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внешкольной деятельности, в совместной педагогической работе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учреждения, семьи и социума.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4. Программа формирования экологической культуры, здорового и безопасного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образа жизни - это комплексная программа формирования знаний, установок,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личностных ориентиров и норм поведения, обеспечивающих сохранение 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укрепление физического, психологического и социального здоровья учащихся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на уровне начального общего образования.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Программа коррекционной работы, направленная на обеспечение коррекции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недостатков в физическом и психическом развитии детей с ограниченными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возможностями здоровья.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раздел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устанавливает общие рамки организации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а также механизм реализации компонентов основной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 Организационный раздел включает: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Учебный план, состоящий из двух частей — обязательной части и части,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формируемой участниками образовательного процесса.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деятельности, который определяет модель, направления, формы и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методы организации внеурочной деятельности.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Система условий реализации основной образовательной программы. Здесь прописано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информационно-методическое, материально-техническое обеспечение и оснащение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процесса, оборудование помещений в соответствии с нормами 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требованиями, характеристика кадров. Уровень квалификации, характеристика</w:t>
      </w:r>
      <w:r w:rsidR="00D51089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используемых методик и образовательных технологий в образовательном процессе.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Аннотации к учебным программам начального общего образования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«Русский язык»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Предмет «Русский язык» играет важную роль в реализации основных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целевых установок начального образования: становлении основ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гражданской идентичности и мировоззрения; формировании основ умения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учиться и способности к организации своей деятельности; духовно-нравственном развитии и воспитании младших школьников.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Содержание предмета направлено на формирование функциональной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грамотности и коммуникативной компетентности. Русский язык является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для младших школьников основой всего процесса обучения, средством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развития их мышления, воображения, интеллектуальных и творческих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способностей, основным каналом социализации личности.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русского языка в начальных классах — первоначальный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этап системы лингвистического образования и речевого развития,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обеспечивающий готовность выпускников начальной школы к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дальнейшему образованию.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Целями изучения предмета «Русский язык» в начальной школе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являются: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ознакомление учащихся с основными положениями науки о языке и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на этой основе знаково-символического восприятия и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логического мышления учащихся;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коммуникативной компетенции учащихся: развитие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устной и письменной речи, монологической и диалогической речи, а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также навыков грамотного, безошибочного письма как показателя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общей культуры человека.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lastRenderedPageBreak/>
        <w:t>Курс русского языка начинается с обучения грамоте. Обучение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грамоте направлено на формирование навыка чтения и основ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элементарного графического навыка, развитие речевых умений,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обогащение и активизацию словаря, совершенствование фонематического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слуха, осуществление грамматико-орфографической пропедевтики. Задачи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обучения грамоте решаются на уроках обучения чтению и на уроках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обучения письму. Обучение письму идёт параллельно с обучением чтению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 учётом принципа координации устной и письменной речи.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Содержание обучения грамоте обеспечивает решение основных задач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трёх его периодов: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добукварного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(подготовительного), букварного (основного) 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послебукварного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(заключительного).</w:t>
      </w:r>
    </w:p>
    <w:p w:rsidR="00CC5C9C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Место курса «Русский язык» в учебном плане</w:t>
      </w:r>
    </w:p>
    <w:p w:rsidR="00BC6DFA" w:rsidRPr="00F836D9" w:rsidRDefault="00BC6DFA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BC6DFA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C9C" w:rsidRPr="00BC6DFA" w:rsidRDefault="00D51089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«Школа России» (авторы - </w:t>
      </w:r>
      <w:proofErr w:type="spellStart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В.Г.)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«Литературное чтение»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Литературное чтение — один из основных предметов в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обучениимладших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школьников. Он формирует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общеучебный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навык чтения и умение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работать с текстом, пробуждает интерес к чтению художественной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литературы и способствует общему развитию ребёнка, его духовно-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нравственному и эстетическому воспитанию.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Успешность изучения курса литературного чтения обеспечивает</w:t>
      </w:r>
      <w:r w:rsidR="00D51089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результативность по другим предметам начальной школы.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Курс литературного чтения направлен на достижение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следующихцелей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овладение осознанным, правильным, беглым и выразительным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чтением как базовым навыком в системе образования младших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школьников; совершенствование всех видов речевой деятельности,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обеспечивающих умение работать с разными видами текстов;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интереса к чтению и книге;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читательского кругозора и приобретение опыта в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выборе книг и самостоятельной читательской деятельности;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художественно-творческих и познавательных способностей,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эмоциональной отзывчивости при чтении художественных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произведений; формирование эстетического отношения к слову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умения понимать художественное произведение;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обогащение нравственного опыта младших школьников средствами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художественной литературы;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lastRenderedPageBreak/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нравственных представлений о добре, дружбе, правде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ответственности;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воспитание интереса и уважения к отечественной культуре и культуре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народов многонациональной России и других стран.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Литературное чтение как учебный предмет в начальной школе имеет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большое значение в решении задач не только обучения, но и воспитания.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Место учебного предмета «Литературное чтение» в учебном плане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Учебный предмет «Литературное чтение» рассчитан на 608 ч. В 1 классе на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литературного чтения отводится 132 ч (4 ч в неделю, 33 учебных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недель), во 2-3 классах по 170 ч (5 ч в неделю, 34 учебные недели в каждом</w:t>
      </w:r>
    </w:p>
    <w:p w:rsidR="00CC5C9C" w:rsidRPr="00BC6DFA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классе), в 4 классе по 136 ч (4 ч в неделю, 34 учебные недели)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BC6DFA" w:rsidRDefault="00CC5C9C" w:rsidP="00B84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«Школа России» (авторы - Климанова Л.Ф., Горецкий В.Г., Голованова М.В.)</w:t>
      </w:r>
    </w:p>
    <w:p w:rsidR="00F836D9" w:rsidRPr="00F836D9" w:rsidRDefault="00F836D9" w:rsidP="00F836D9">
      <w:pPr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D9" w:rsidRPr="00F836D9" w:rsidRDefault="00F836D9" w:rsidP="00F836D9">
      <w:pPr>
        <w:ind w:right="-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</w:t>
      </w:r>
      <w:r w:rsidRPr="00F836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Кабардинский язык</w:t>
      </w:r>
      <w:r w:rsidRPr="00F836D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836D9" w:rsidRPr="00F836D9" w:rsidRDefault="00F836D9" w:rsidP="00F836D9">
      <w:pPr>
        <w:spacing w:line="1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6D9" w:rsidRPr="00F836D9" w:rsidRDefault="00F836D9" w:rsidP="00F836D9">
      <w:pPr>
        <w:spacing w:line="245" w:lineRule="auto"/>
        <w:ind w:left="7"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обеспечивает развитие учебной деятельности учащихся, дает возможность учителю переводить деятельность ученика с репродуктивного уровня до творческого, позволяет углубленно изучать некоторые темы программы, использовать дифференцированный подход к обучению и развитию младшего школьника. Она ориентирована на формирование у детей целостного представления о родном языке, морфологическом, морфемном и синтаксическом строе, звукобуквенном составе, интонационном и лексическом богатстве. Повторение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сведений о слове, предложении, тексте. Предложения по цели высказывания и по интонации. Знаки препинания в конце предложений. Связь слов в предложении. 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­ повествование, описание, рассуждение. Связь предложений в тексте.</w:t>
      </w:r>
    </w:p>
    <w:p w:rsidR="00F836D9" w:rsidRP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буквы. Слог. Ударение. Звуко­буквенный анализ слов.</w:t>
      </w:r>
    </w:p>
    <w:p w:rsidR="00F836D9" w:rsidRPr="00F836D9" w:rsidRDefault="00F836D9" w:rsidP="00F836D9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слова. Корень, приставка, суффикс, окончание ­ значимые части слова. Однокоренные слова. Способы проверки орфограмм в корне слова (обобщение правил правописания главных и согласных в корне слова). Правописание приставок и предлогов (сопоставление).</w:t>
      </w:r>
    </w:p>
    <w:p w:rsidR="00F836D9" w:rsidRP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речи. Роль имен существительных, имен прилагательных, глаголов, местоимений,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предлогов в общении. Обобщение признаков имен существительных, имен прилагательных, глаголов как частей речи: общее значение, вопросы, постоянные и изменяемые категории, роль в предложении.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</w:p>
    <w:p w:rsidR="00F836D9" w:rsidRPr="00F836D9" w:rsidRDefault="00F836D9" w:rsidP="00F836D9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и второстепенные члены предложения (общее понятие). Простое и сложносочиненное предложение, состоящее из двух простых (ознакомление). Предложение с однородными членами, соединенными союзами и без союзов; интонация перечисления, запятая в предложениях с однородными членами. Сопоставление предложений с однородными членами и сложносочиненных предложений без союзов и с союзами. Знаки препинания в простом и сложносочиненном предложениях (наблюдения).</w:t>
      </w:r>
    </w:p>
    <w:p w:rsid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предложениями с прямой речью. Диалог (ознакомление). Обращение (общее понятие)</w:t>
      </w:r>
    </w:p>
    <w:p w:rsid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F836D9" w:rsidRPr="00F836D9" w:rsidRDefault="00F836D9" w:rsidP="00F836D9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сведений о тексте как связном высказывании: тема и основная мысль; заголовок с опорой на тему или основную мысль; часть текста, связь между ними; связь между предложениями в каждой части текста; план текста. Виды текстов (повествование, описание, рассуждение).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Имя существительное</w:t>
      </w:r>
    </w:p>
    <w:p w:rsidR="00F836D9" w:rsidRP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существительных в единственном числе. Особенности падежей и способы их плану.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распознавания Управление как вид связи слов в словосочетаниях (общее понятие).</w:t>
      </w:r>
    </w:p>
    <w:p w:rsidR="00F836D9" w:rsidRPr="00F836D9" w:rsidRDefault="00F836D9" w:rsidP="00F836D9">
      <w:pPr>
        <w:spacing w:line="239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 имен существительных во множественном числе. Умение правильно образовывать формы именительного и родительного падежей множественного числа имен существительных: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учителя,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инженеры;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урожай помидоров,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</w:t>
      </w:r>
    </w:p>
    <w:p w:rsidR="00F836D9" w:rsidRPr="00F836D9" w:rsidRDefault="00F836D9" w:rsidP="00F836D9">
      <w:pPr>
        <w:tabs>
          <w:tab w:val="left" w:pos="1020"/>
          <w:tab w:val="left" w:pos="2940"/>
          <w:tab w:val="left" w:pos="3600"/>
          <w:tab w:val="left" w:pos="4480"/>
          <w:tab w:val="left" w:pos="5900"/>
          <w:tab w:val="left" w:pos="6740"/>
          <w:tab w:val="left" w:pos="8720"/>
          <w:tab w:val="left" w:pos="9140"/>
        </w:tabs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прилагательное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часть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имен прилагательных  с именами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существительными. Согласование как вид связи слов в словосочетании (общее понятие).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6D9" w:rsidRPr="00F836D9">
          <w:pgSz w:w="11900" w:h="16838"/>
          <w:pgMar w:top="515" w:right="706" w:bottom="680" w:left="1133" w:header="0" w:footer="0" w:gutter="0"/>
          <w:cols w:space="720" w:equalWidth="0">
            <w:col w:w="10067"/>
          </w:cols>
        </w:sectPr>
      </w:pP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 правописание имен прилагательных во множественном числе.</w:t>
      </w:r>
    </w:p>
    <w:p w:rsidR="00F836D9" w:rsidRP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 имен  прилагательных  в  прямом  и  переносном  смысле. 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Прилагательные­синонимы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прилагательные­антонимы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</w:t>
      </w:r>
    </w:p>
    <w:p w:rsidR="00F836D9" w:rsidRP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 как  часть  речи.  Употребление  личных,  притяжательных  и  указательных</w:t>
      </w:r>
    </w:p>
    <w:p w:rsidR="00F836D9" w:rsidRPr="00F836D9" w:rsidRDefault="00F836D9" w:rsidP="00F836D9">
      <w:pPr>
        <w:ind w:left="240" w:hanging="2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местоимений в речи (наблюдения. Раздельное написание предлогов с местоимениями. Использование личных местоимений как средства связи предложений в тексте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текстообразующая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местоимений).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F836D9" w:rsidRPr="00F836D9" w:rsidRDefault="00F836D9" w:rsidP="00F836D9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глаголов как части речи по сравнению с именами существительными и именами прилагательными. Общее понятие о неопределенной форме глагола как начальной. Изменение глаголов по лицам и числам в настоящем и будущем времени (спряжение). Имя числительное</w:t>
      </w:r>
    </w:p>
    <w:p w:rsidR="00F836D9" w:rsidRPr="00F836D9" w:rsidRDefault="00F836D9" w:rsidP="00F836D9">
      <w:pPr>
        <w:spacing w:line="27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 общении. Склонение количественных числительных в словосочетаниях (типа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карандаша, пять дней, десять страниц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употребление в речи.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</w:t>
      </w:r>
    </w:p>
    <w:p w:rsidR="00F836D9" w:rsidRPr="00F836D9" w:rsidRDefault="00F836D9" w:rsidP="00F836D9">
      <w:pPr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и основная мысль текста. Заголовок, структура текста повествования,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текста­описания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текста­рассуждения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D9" w:rsidRPr="00F836D9" w:rsidRDefault="00F836D9" w:rsidP="00F836D9">
      <w:pPr>
        <w:spacing w:line="254" w:lineRule="auto"/>
        <w:ind w:right="280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и сжатое изложение повествовательного текста с· элементами описания и рассуждения (по коллективно или самостоятельно составленному Сочинение­ повествование по картине, диафильму, эпизодам кинофильма;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сочинение­описание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сочинение­рассуждение</w:t>
      </w:r>
      <w:proofErr w:type="spellEnd"/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Основные содержательные линии.</w:t>
      </w:r>
    </w:p>
    <w:p w:rsidR="00F836D9" w:rsidRPr="00F836D9" w:rsidRDefault="00F836D9" w:rsidP="00F836D9">
      <w:pPr>
        <w:numPr>
          <w:ilvl w:val="0"/>
          <w:numId w:val="1"/>
        </w:num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языка (основы лингвистических знаний): фонетика, графика, состав слова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грамматика (морфология и синтаксис);</w:t>
      </w:r>
    </w:p>
    <w:p w:rsidR="00F836D9" w:rsidRPr="00F836D9" w:rsidRDefault="00F836D9" w:rsidP="00F836D9">
      <w:pPr>
        <w:numPr>
          <w:ilvl w:val="0"/>
          <w:numId w:val="1"/>
        </w:numPr>
        <w:tabs>
          <w:tab w:val="left" w:pos="1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 и пунктуация, развитие речи.</w:t>
      </w: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­Фонетика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макъхэмрэ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хьэрфхэмрэ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макъзешэхэр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макъ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дэкIуашэхэр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хьэрфзешэхэр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дэкIуашэхэр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пычыгъуэр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зэрырахьэкIыр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­Состав слова (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зэрызэхэт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Iыхьэхэр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лъабжьэр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зэхъуэкIа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зэрыхъу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префиксыр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къызэрыхъу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префиксыр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псалъэпкъыр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кIэуххэр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грамматика ( морфология и синтаксис)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лъэпкъыгъуэхэр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щыIэцIэ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плъыфэцIэ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цIэпапщIэ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глагол, послелог;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елъытауэ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псалъэуха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лIэужьыгъуэхэр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псалъэухам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пкъыгъуэ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нэхъыщхьэхэр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­Орфография и графика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пэжырытхэм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ятхыфын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тхыкIэр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нэхъ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тыншхэмкIэ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къыщежьэрэ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тхыкIэр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нэхъ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гугъухэр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абыхэм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кIэлъагъакIуэу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цIыкIухэри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хьэрфышхуэхэри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линитIым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къагъэхъу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сатырым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дэту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ятхын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япэ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классхэм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щаджам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къытрагъэзэжын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Нэхъ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щIэгъэхуэбжьауэ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хьэрфхэр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зэрапхыурэ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псалъэхэри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псалъэухахэри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ятхыным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хуэкIуэн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ЕджакIуэхэм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тхыкIэр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къехьэлъэкI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хьэрфышхуэхэри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хьэрф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цIыкIухэри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егъэтхын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тэмэму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зэпащIэу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­Развитие речи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тхыгъэр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абы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хэлъ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гупсысэ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нэхъыщхьэхэм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тещIыхьауэ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Iыхьэурэ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зэпыудын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Iыхьэхэм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псалъащхьэ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хуэщIын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Тхыгъэ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мыиным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зэхэлъхьэфын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зэраIуатэ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псалъэухауи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зэрыупщIэ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псалъэухауи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зэхэту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Тхыгъэр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къыжимыIэ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гупсысэ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нэхъыщхьэу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абы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хэлъыр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къыхэгъуэтэн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Тхыгъэм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ухуэкIэр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Зыгуэр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къызыщыIуэта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тхыгъэ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мыиныр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изложенэу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хьэзырым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зэгъусэу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зэхалъхьам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ЖьэрыIуатэуи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тхыгъэуи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зэхэлъхьэн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икIи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ятхын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сурэтым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сурэт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зыбжанэм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теухуауэ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36D9" w:rsidRPr="00F836D9" w:rsidRDefault="00F836D9" w:rsidP="00F836D9">
      <w:pPr>
        <w:ind w:right="-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Учебный предмет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F836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Литературное чтение на кабардинском языке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836D9" w:rsidRPr="00F836D9" w:rsidRDefault="00F836D9" w:rsidP="00F836D9">
      <w:pPr>
        <w:spacing w:line="13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47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данного курса являются уроки литературного слушания и условно­ 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numPr>
          <w:ilvl w:val="0"/>
          <w:numId w:val="2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numPr>
          <w:ilvl w:val="1"/>
          <w:numId w:val="2"/>
        </w:numPr>
        <w:tabs>
          <w:tab w:val="left" w:pos="938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обучения грамоте 1 ч в неделю приводится урок литературного слушания, после обучения грамоте — 4 ч в неделю уроки литературного чтения, включающие в себя уроки слушания и работы с детскими книгами.</w:t>
      </w: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и читательской деятельности</w:t>
      </w:r>
    </w:p>
    <w:p w:rsidR="00F836D9" w:rsidRPr="00F836D9" w:rsidRDefault="00F836D9" w:rsidP="00F836D9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(слушание). Восприятие литературного произведения.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понимать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и литературные произведения. Обоснование суждений «нравится – не нравится». Элементарная оценка эмоционального состояния героев (весел, печален, удивлен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 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(2–3 предложения).</w:t>
      </w: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54" w:lineRule="auto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6D9" w:rsidRPr="00F836D9">
          <w:pgSz w:w="11900" w:h="16838"/>
          <w:pgMar w:top="515" w:right="706" w:bottom="805" w:left="1140" w:header="0" w:footer="0" w:gutter="0"/>
          <w:cols w:space="720" w:equalWidth="0">
            <w:col w:w="10060"/>
          </w:cols>
        </w:sectPr>
      </w:pP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текстом. Практическое отличие текс 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чтения. 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– классиков XX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тематика.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C5306F" w:rsidRPr="00F836D9" w:rsidRDefault="00C5306F" w:rsidP="00C5306F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разнообразие. Сказки (народные и авторские), рассказы, стихотворения, загадки, скороговорки,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шутки, пословицы, считалки.</w:t>
      </w:r>
    </w:p>
    <w:p w:rsidR="00C5306F" w:rsidRPr="00F836D9" w:rsidRDefault="00C5306F" w:rsidP="00C5306F">
      <w:pPr>
        <w:numPr>
          <w:ilvl w:val="0"/>
          <w:numId w:val="3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p w:rsidR="00C5306F" w:rsidRPr="00F836D9" w:rsidRDefault="00C5306F" w:rsidP="00C5306F">
      <w:pPr>
        <w:spacing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и читательской деятельности</w:t>
      </w:r>
    </w:p>
    <w:p w:rsidR="00C5306F" w:rsidRPr="00F836D9" w:rsidRDefault="00C5306F" w:rsidP="00C5306F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(слушание). Восприятие литературного произведения.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C5306F" w:rsidRPr="00F836D9" w:rsidRDefault="00C5306F" w:rsidP="00C5306F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Чтение.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правильное плавное чтение вслух с переходом на чтение целыми словами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C5306F" w:rsidRPr="00F836D9" w:rsidRDefault="00C5306F" w:rsidP="00C5306F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текстом.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слов и выражений,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употребляемых в тексте.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C5306F" w:rsidRPr="00F836D9" w:rsidRDefault="00C5306F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306F" w:rsidRPr="00F836D9">
          <w:pgSz w:w="11900" w:h="16838"/>
          <w:pgMar w:top="515" w:right="706" w:bottom="1134" w:left="1133" w:header="0" w:footer="0" w:gutter="0"/>
          <w:cols w:space="720" w:equalWidth="0">
            <w:col w:w="10067"/>
          </w:cols>
        </w:sectPr>
      </w:pP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чтения</w:t>
      </w:r>
    </w:p>
    <w:p w:rsidR="00F836D9" w:rsidRPr="00F836D9" w:rsidRDefault="00F836D9" w:rsidP="00F836D9">
      <w:pPr>
        <w:spacing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фольклора русского народа и народов других стран: пословица, скороговорка, загадка,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песня, сказка, былина. Сравнение произведений фольклора разных народов. Произведения русских и зарубежных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писателей­классиков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произведения современных детских писателей. Произведения о жизни детей разных народов и стран. Приключенческая детская книга.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Научно­популярные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произведения; сказка, рассказ; справочная детская литература: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книги­справочники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словари.</w:t>
      </w: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тематика. 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разнообразие. Сказки (народные и авторские), рассказы, басни, стихотворения, загадки, пословицы, считалки,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былины.</w:t>
      </w: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книгой. 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Литературоведческая пропедевтика</w:t>
      </w:r>
    </w:p>
    <w:p w:rsidR="00F836D9" w:rsidRPr="00F836D9" w:rsidRDefault="00F836D9" w:rsidP="00F836D9">
      <w:pPr>
        <w:spacing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F836D9" w:rsidRPr="00F836D9" w:rsidRDefault="00F836D9" w:rsidP="00F836D9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42" w:lineRule="auto"/>
        <w:ind w:left="7" w:right="3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учащихся (на основе литературных произведений)</w:t>
      </w:r>
    </w:p>
    <w:p w:rsidR="00F836D9" w:rsidRPr="00F836D9" w:rsidRDefault="00F836D9" w:rsidP="00F836D9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 д.). Подготовка и проведение уроков­ сказок,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уроков­утренников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уроков­ конкурсов,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уроков­игр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D9" w:rsidRPr="00F836D9" w:rsidRDefault="00F836D9" w:rsidP="00F836D9">
      <w:pPr>
        <w:spacing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 работа с информацией</w:t>
      </w: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4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Информация: книга, произведение, автор произведения, жанр, тема. 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 Заполнение и дополнение схем об авторах, жанрах, темах, типах книг.</w:t>
      </w:r>
    </w:p>
    <w:p w:rsid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</w:t>
      </w:r>
    </w:p>
    <w:p w:rsidR="00C5306F" w:rsidRPr="00F836D9" w:rsidRDefault="00C5306F" w:rsidP="00C5306F">
      <w:pPr>
        <w:spacing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numPr>
          <w:ilvl w:val="0"/>
          <w:numId w:val="4"/>
        </w:numPr>
        <w:tabs>
          <w:tab w:val="left" w:pos="202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русского языка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 и запись предложений и мини­ текстов (рассказов, сказок) о героях литературных произведений;</w:t>
      </w:r>
    </w:p>
    <w:p w:rsidR="00C5306F" w:rsidRPr="00F836D9" w:rsidRDefault="00C5306F" w:rsidP="00C5306F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numPr>
          <w:ilvl w:val="0"/>
          <w:numId w:val="4"/>
        </w:numPr>
        <w:tabs>
          <w:tab w:val="left" w:pos="319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изобразительного искусства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C5306F" w:rsidRPr="00F836D9" w:rsidRDefault="00C5306F" w:rsidP="00C5306F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numPr>
          <w:ilvl w:val="0"/>
          <w:numId w:val="4"/>
        </w:numPr>
        <w:tabs>
          <w:tab w:val="left" w:pos="199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музыки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C5306F" w:rsidRPr="00F836D9" w:rsidRDefault="00C5306F" w:rsidP="00C5306F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numPr>
          <w:ilvl w:val="0"/>
          <w:numId w:val="4"/>
        </w:numPr>
        <w:tabs>
          <w:tab w:val="left" w:pos="221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труда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изготовление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книг­самоделок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книг, практическое знакомство с элементами книги, уроки коллективного творчества (аппликация, лепка,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лего­конструкции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изученным произведениям или разделам).</w:t>
      </w:r>
    </w:p>
    <w:p w:rsidR="00C5306F" w:rsidRDefault="00C5306F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</w:p>
    <w:p w:rsidR="00C5306F" w:rsidRPr="00F836D9" w:rsidRDefault="00C5306F" w:rsidP="00C5306F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и читательской деятельности</w:t>
      </w:r>
    </w:p>
    <w:p w:rsidR="00C5306F" w:rsidRDefault="00C5306F" w:rsidP="00C5306F">
      <w:pPr>
        <w:spacing w:line="24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(слушание). Восприятие литературного произведения.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произведений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C5306F" w:rsidRPr="00F836D9" w:rsidRDefault="00C5306F" w:rsidP="00C5306F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Чтение.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 и молча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 себя)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 произведений или глав из произведений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C5306F" w:rsidRPr="00F836D9" w:rsidRDefault="00C5306F" w:rsidP="00C5306F">
      <w:pPr>
        <w:spacing w:line="24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306F" w:rsidRPr="00F836D9">
          <w:pgSz w:w="11900" w:h="16838"/>
          <w:pgMar w:top="515" w:right="706" w:bottom="820" w:left="1133" w:header="0" w:footer="0" w:gutter="0"/>
          <w:cols w:space="720" w:equalWidth="0">
            <w:col w:w="10067"/>
          </w:cols>
        </w:sectPr>
      </w:pP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текстом.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последовательности и смысла событий.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Вычленение главной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Работа со структурой текста: начало, развитие, концовка; деление текста на части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F836D9" w:rsidRPr="00F836D9" w:rsidRDefault="00F836D9" w:rsidP="00F836D9">
      <w:pPr>
        <w:spacing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чтения</w:t>
      </w: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научно­ популярные рассказы и очерки. Справочная литература: словари, детские энциклопедии, книги­ справочники.</w:t>
      </w:r>
    </w:p>
    <w:p w:rsidR="00F836D9" w:rsidRPr="00F836D9" w:rsidRDefault="00F836D9" w:rsidP="00F836D9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Примерная тематика.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о Родине,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героических подвигах,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Родины,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людях и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Жанровое разнообразие.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сложные,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изучаемые в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структуре сказки,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F836D9" w:rsidRPr="00F836D9" w:rsidRDefault="00F836D9" w:rsidP="00F83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F836D9" w:rsidRPr="00F836D9" w:rsidRDefault="00F836D9" w:rsidP="00F836D9">
      <w:pPr>
        <w:spacing w:line="238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Былина: особенности изображения персонажей (гиперболизация), особенности былинного стиха, повторы.</w:t>
      </w:r>
    </w:p>
    <w:p w:rsidR="00F836D9" w:rsidRPr="00F836D9" w:rsidRDefault="00F836D9" w:rsidP="00F836D9">
      <w:pPr>
        <w:spacing w:line="25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(авторская) сказка: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рассказы: изображение явлений и героев; наличие диалогической речи, эпитетов, сравнений, устойчивых выражений.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Рассказы­описания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научно­художественные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рассказы) — промежуточный жанр между художественными и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научно­популярными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рассказами. Особенности этого жанра: описание образов природы в художественной форме и наличие фактической информации.</w:t>
      </w: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Литературоведческая пропедевтика</w:t>
      </w:r>
    </w:p>
    <w:p w:rsidR="00F836D9" w:rsidRDefault="00F836D9" w:rsidP="00F836D9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пьеса­сказка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быль. Присказка, зачин, диалог, произведение (художественное произведение,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научно­художественное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научно­популярное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учащихся (на основе литературных произведений)</w:t>
      </w:r>
    </w:p>
    <w:p w:rsidR="00C5306F" w:rsidRPr="00F836D9" w:rsidRDefault="00C5306F" w:rsidP="00C5306F">
      <w:pPr>
        <w:spacing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Творческая деятельность.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художественному слову.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аналогии</w:t>
      </w:r>
    </w:p>
    <w:p w:rsidR="00C5306F" w:rsidRPr="00F836D9" w:rsidRDefault="00C5306F" w:rsidP="00C5306F">
      <w:pPr>
        <w:spacing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numPr>
          <w:ilvl w:val="0"/>
          <w:numId w:val="5"/>
        </w:num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произведениями фольклора) загадок,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небылиц, сказок, забавных историй с героями изученных произведений. «Дописывание», «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досказывание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известных сюжетов.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уроков­отчетов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06F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 работа с информацией</w:t>
      </w:r>
    </w:p>
    <w:p w:rsidR="00C5306F" w:rsidRPr="00F836D9" w:rsidRDefault="00C5306F" w:rsidP="00C5306F">
      <w:pPr>
        <w:spacing w:line="238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C5306F" w:rsidRPr="00F836D9" w:rsidRDefault="00C5306F" w:rsidP="00C5306F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информации в виде моделей, схем, таблиц.</w:t>
      </w: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готовых таблиц с информацией для характеристики героев, книг, произведений.</w:t>
      </w:r>
    </w:p>
    <w:p w:rsidR="00C5306F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</w:t>
      </w:r>
    </w:p>
    <w:p w:rsidR="00C5306F" w:rsidRPr="00F836D9" w:rsidRDefault="00C5306F" w:rsidP="00C5306F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C5306F">
      <w:pPr>
        <w:spacing w:line="238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­ 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русского языка: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 ­ 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изобразительного искусства: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художниками книг, иллюстрирование </w:t>
      </w:r>
      <w:proofErr w:type="spellStart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книг­самоделок</w:t>
      </w:r>
      <w:proofErr w:type="spellEnd"/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красок для передачи своего отношения к героям произведения, уроки коллективного творчества по темам чтения; ­ 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музыки: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музыкальными произведениями на тексты отдельных</w:t>
      </w:r>
    </w:p>
    <w:p w:rsidR="00C5306F" w:rsidRPr="00F836D9" w:rsidRDefault="00C5306F" w:rsidP="00C5306F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06F" w:rsidRPr="00F836D9" w:rsidRDefault="00C5306F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306F" w:rsidRPr="00F836D9">
          <w:pgSz w:w="11900" w:h="16838"/>
          <w:pgMar w:top="515" w:right="706" w:bottom="1098" w:left="1133" w:header="0" w:footer="0" w:gutter="0"/>
          <w:cols w:space="720" w:equalWidth="0">
            <w:col w:w="10067"/>
          </w:cols>
        </w:sectPr>
      </w:pPr>
    </w:p>
    <w:p w:rsidR="00F836D9" w:rsidRPr="00F836D9" w:rsidRDefault="00F836D9" w:rsidP="00F836D9">
      <w:pPr>
        <w:spacing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 ­ с уроками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труда: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переплет книг, работа с элементами книг, ремонт книг в классной и школьной библиотеках.</w:t>
      </w:r>
    </w:p>
    <w:p w:rsidR="00F836D9" w:rsidRPr="00F836D9" w:rsidRDefault="00F836D9" w:rsidP="00F836D9">
      <w:pPr>
        <w:spacing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</w:t>
      </w:r>
    </w:p>
    <w:p w:rsidR="00F836D9" w:rsidRPr="00F836D9" w:rsidRDefault="00F836D9" w:rsidP="00F836D9">
      <w:pPr>
        <w:spacing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и читательской деятельности</w:t>
      </w:r>
    </w:p>
    <w:p w:rsidR="00F836D9" w:rsidRPr="00F836D9" w:rsidRDefault="00F836D9" w:rsidP="00F836D9">
      <w:pPr>
        <w:spacing w:line="235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Аудирование</w:t>
      </w:r>
      <w:proofErr w:type="spellEnd"/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(слушание). Восприятие литературного произведения.</w:t>
      </w:r>
    </w:p>
    <w:p w:rsidR="00F836D9" w:rsidRPr="00F836D9" w:rsidRDefault="00F836D9" w:rsidP="00F836D9">
      <w:pPr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F836D9" w:rsidRPr="00F836D9" w:rsidRDefault="00F836D9" w:rsidP="00F836D9">
      <w:pPr>
        <w:spacing w:line="239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F836D9" w:rsidRPr="00F836D9" w:rsidRDefault="00F836D9" w:rsidP="00F836D9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задачу чтения — что и с какой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F836D9" w:rsidRPr="00F836D9" w:rsidRDefault="00F836D9" w:rsidP="00F836D9">
      <w:pPr>
        <w:spacing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сопоставлять два ряда представлений в произведении – реальных и фантастических. 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Чтение.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правильное,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в соответствии с нормами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произношения вслух, чтение молча.</w:t>
      </w:r>
    </w:p>
    <w:p w:rsidR="00F836D9" w:rsidRPr="00F836D9" w:rsidRDefault="00F836D9" w:rsidP="00F836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наизусть стихов, отрывков из прозаических произведений (к концу обучения в 4 классе</w:t>
      </w:r>
    </w:p>
    <w:p w:rsidR="00F836D9" w:rsidRPr="00F836D9" w:rsidRDefault="00F836D9" w:rsidP="00F836D9">
      <w:pPr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менее 20 стихотворений, 6 отрывков из прозы).</w:t>
      </w:r>
    </w:p>
    <w:p w:rsidR="00F836D9" w:rsidRPr="00F836D9" w:rsidRDefault="00F836D9" w:rsidP="00F836D9">
      <w:pPr>
        <w:spacing w:line="239" w:lineRule="auto"/>
        <w:ind w:lef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Работа с текстом.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смысловых связей между частями текста.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F83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 поведения героев и оценивание их поступков; сопоставление поступков героев. Понимание и различение значений слов в тексте; нахождение в произведении слов и выражений, изображающих поступки героев, картины и </w:t>
      </w:r>
      <w:r w:rsidRPr="00F83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явления природы; выделение в тексте эпитетов, сравнений. 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картины). Выявление авторского и своего отношения к событиям, героям, фактам.</w:t>
      </w:r>
    </w:p>
    <w:p w:rsidR="00F836D9" w:rsidRPr="00F836D9" w:rsidRDefault="00F836D9" w:rsidP="00F836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36D9" w:rsidRPr="00F836D9">
          <w:pgSz w:w="11900" w:h="16838"/>
          <w:pgMar w:top="515" w:right="706" w:bottom="821" w:left="1133" w:header="0" w:footer="0" w:gutter="0"/>
          <w:cols w:space="720" w:equalWidth="0">
            <w:col w:w="10067"/>
          </w:cols>
        </w:sectPr>
      </w:pPr>
    </w:p>
    <w:p w:rsidR="00F836D9" w:rsidRPr="00F836D9" w:rsidRDefault="00F836D9" w:rsidP="00F836D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«Иностранный язык»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Иностранный язык входит в число предметов филологического цикла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 формирует коммуникативную культуру школьника, способствует его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общему речевому развитию, расширению его кругозора и воспитанию его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чувств и эмоций.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 задачи обучения английскому языку входят: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овладение учащимися способностью осуществлять непосредственное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общение с носителями изучаемого языка в наиболее распространенных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ситуациях повседневного общения и читать несложные аутентичные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тексты с целью извлечь информацию о странах изучаемого языка, их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культуре и быте.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Коммуникативная цель обучения представляет собой сложное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интегративное целое, включающее: коммуникативные умения, воспитание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школьников, образование средствами иностранного языка, развитие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учащихся,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общеучебные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и специальные учебные умения, компенсаторные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умения.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иностранного языка в основной школе направлено на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достижение следующих целей: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</w:t>
      </w:r>
      <w:r w:rsidRPr="00F836D9">
        <w:rPr>
          <w:rFonts w:ascii="Times New Roman" w:eastAsia="Wingdings-Regular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иноязычной коммуникативной компетенции в совокупности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ее составляющих – речевой, языковой, социокультурной,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компенсаторной, учебно-познавательной: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речевая компетенция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- развитие коммуникативных умений в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четырех основных видах деятельности (говорении,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аудировании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чтении, письме);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языковая компетентность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– овладение новыми языковыми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средствами (фонетическими, орфографическими, лексическими,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грамматическим) в соответствии с темами, сферами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ситуациями общения, отобранными для основной школы,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освоение знаний о языковых явлениях изучаемого языка, разных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способах выражения мысли в родном и изучаемом языках;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социокультурная компетенция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– приобщение уч-ся к культуре,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традициям и реалиям страны изучаемого языка в рамках тем,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сфер и ситуаций общения, отвечающих опыту, интересам,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психологическим особенностям уч-ся основной школы на разных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ее этапах;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компенсаторная компетенция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- развитие умений выходить из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положения в условиях дефицита языковых средств при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получении и передаче информации;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учебно-познавательная компетенция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– дальнейшее развитие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общих и специальных учебных умений;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</w:t>
      </w:r>
      <w:r w:rsidRPr="00F836D9">
        <w:rPr>
          <w:rFonts w:ascii="Times New Roman" w:eastAsia="Wingdings-Regular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ознакомление с доступными уч-ся способами и приемами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самостоятельного изучения языков и культур, в том числе с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использованием новых информационных технологий;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</w:t>
      </w:r>
      <w:r w:rsidRPr="00F836D9">
        <w:rPr>
          <w:rFonts w:ascii="Times New Roman" w:eastAsia="Wingdings-Regular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и воспитание понимания у школьников важности изучения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иностранного языка в современном мире и потребности пользоваться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им как средством общения, познания, самореализации и социальной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адаптации;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</w:t>
      </w:r>
      <w:r w:rsidRPr="00F836D9">
        <w:rPr>
          <w:rFonts w:ascii="Times New Roman" w:eastAsia="Wingdings-Regular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воспитание качеств гражданина, патриота;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</w:t>
      </w:r>
      <w:r w:rsidRPr="00F836D9">
        <w:rPr>
          <w:rFonts w:ascii="Times New Roman" w:eastAsia="Wingdings-Regular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национального самосознания, стремление к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взаимопониманию между людьми разных сообществ, толерантного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отношения к проявлениям иной культуры.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Место предмета в учебном плане.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На первом уровне общего образования формируются базовые основы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фундамент всего последующего обучения: закладывается основы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формирования учебной деятельности ребёнка, формируются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универсальные учебные действия, обеспечивается познавательная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мотивация и интересы учащихся, формируются основы нравственного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поведения.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Базисный учебный план предусматривает обучение английскому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языку на начальном этапе, начиная со 2 класса.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Предмет входит в образовательную область Филология.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Согласно базисному (образовательному) плану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образовательныхучреждений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РФ всего на изучение английского языка в начальной школе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отводится 2 часа в неделю в каждом классе.</w:t>
      </w:r>
    </w:p>
    <w:p w:rsidR="00CC5C9C" w:rsidRPr="00BC6DFA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Программа рассчитана на 204 часа: во 2, 3 и 4 классах — по 68 ч (34учебные недели).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B845C0" w:rsidRPr="00F836D9" w:rsidRDefault="00B845C0" w:rsidP="00B84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B845C0" w:rsidRPr="00B845C0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Английский язык – авторы Быкова Н.И. Поспелова М.Д.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Учебный предмет «Математика»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Цели изучения математики: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математическое развитие младших школьников.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системы начальных математических знаний.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воспитание интереса к математике, к умственной деятельности.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Задачи изучения математики: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элементов самостоятельной интеллектуальной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деятельности на основе овладения несложными математическими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методами познания окружающего мира (умения устанавливать,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описывать, моделировать и объяснять количественные 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пространственные отношения);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основ логического, знаково-символического 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алгоритмического мышления;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пространственного воображения;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математической речи;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системы начальных математических знаний и умений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их применять для решения учебно-познавательных и практических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задач;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умения вести поиск информации и работать с ней;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первоначальных представлений о компьютерной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грамотности;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познавательных способностей;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воспитание стремления к расширению математических знаний;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критичности мышления;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умений аргументированно обосновывать и отстаивать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высказанное суждение, оценивать и принимать суждения других.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Место учебного предмета «Математика» в учебном плане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На изучение математики в каждом классе начальной школы отводится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по 4 ч в неделю. Курс рассчитан на 544 часа: в 1 классе — 132 ч (4 часа в</w:t>
      </w:r>
    </w:p>
    <w:p w:rsidR="00B845C0" w:rsidRPr="00BC6DFA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неделю, 33 учебные недели), во 2-4 классах — по 170 ч (5 ч. в неделю, 34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учебные недели в каждом классе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BC6DFA" w:rsidRDefault="004539C4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«Школа России» (авторы - Моро М.И., Степанова С.В., Волкова С.И.)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«Окружающий мир»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курса «Окружающий мир» в начальной школе направлено на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достижение следующих целей: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lastRenderedPageBreak/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целостной картины мира и осознание места в нём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человека на основе единства рационально-научного познания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эмоционально-ценностного осмысления ребёнком личного опыта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общения с людьми и природой;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духовно-нравственное развитие и воспитание личности гражданина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России в условиях культурного и конфессионального многообразия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российского общества.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Основными задачами реализации содержания курса являются: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уважительного отношения к семье, населённому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пункту, региону, в котором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проживают дети, к России, её природе и культуре, истории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современной жизни;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осознание ребёнком ценности, целостности и многообразия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окружающего мира, своего места в нём;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модели безопасного поведения в условиях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повседневной жизни и в различных опасных и чрезвычайных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ситуациях;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психологической культуры и компетенции для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обеспечения эффективного и безопасного взаимодействия в социуме.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Место предмета в учебном плане.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На изучение предмета «Окружающий мир» в каждом классе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начальной школы отводится 2 часа в неделю. Программа рассчитана на 270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часа: 1 класс — 66 часа (2 часа в неделю, 33 учебные недели), 2-4 классы —</w:t>
      </w:r>
    </w:p>
    <w:p w:rsidR="004539C4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68 часов (2 часа в неделю, 34 учебные недели).</w:t>
      </w:r>
    </w:p>
    <w:p w:rsidR="004539C4" w:rsidRPr="00F836D9" w:rsidRDefault="004539C4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F836D9" w:rsidRDefault="004539C4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«Школа России» (автор - Плешаков А.А.)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«Музыка»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Цель уроков музыки в начальных классах – формирование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фундамента музыкальной культуры учащихся как части их общей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духовной культуры. Целевая установка программы достигается путем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введения ребенка в многообразный мир музыкальной культуры через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интонации, темы, музыкальные сочинения, доступные его восприятию.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Целевая установка реализуется через интерес к музыке, к музыкальным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занятиям, обобщение и систематизацию уже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lastRenderedPageBreak/>
        <w:t>имеющегося у них жизненно-музыкального опыта, первичных представлений о различных явлениях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жизни, внутреннем мире человека, которые находят свое выражение в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ярких музыкальных и художественных образах.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Задачи уроков музыки в начальной школе: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эмоционально-осознанного отношения к музыкальным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произведениям, понимание их жизненного и духовно-нравственного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содержания;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освоение музыкальных жанров – простых (песня, танец, марш) и более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сложных (опера, балет, симфония, музыка из кинофильмов);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особенностей музыкального языка;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музыкально-практических умений и навыков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музыкальной деятельности (сочинение, восприятие, исполнение), а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также – творческих способностей детей.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Освоение содержания программы реализуется с помощью использования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следующих методов, предложенных авторами программы: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Метод художественного, нравственно-эстетического познания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музыки;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Метод эмоциональной драматургии;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Метод создания «композиций»;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Метод игры;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Метод художественного контекста.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Освоение музыкального языка происходит в игровой форме.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Элементарные понятия из области музыкальной грамоты усваиваются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детьми в процессе разнообразных видов музыкальной деятельности: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восприятия музы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ки и размышлениях о ней, пении,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пластическом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интонировании и музыкально-ритмических движениях, инструментальном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музицировании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>, разного рода импровизаций (речевых, вокальных,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ритмических, пластических, художественных), “разыгрывания”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драматизации произведений программного характера, выполнения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творческих заданий в учебнике-тетради.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 качестве форм промежуточного контроля могут использоваться: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музыкальные викторины на определение жанров песни, танца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марша; анализ музыкальных произведений на определение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эмоционального содержания;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итоговый контроль выполняется в виде тестирования,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разработанного автором.</w:t>
      </w:r>
    </w:p>
    <w:p w:rsidR="00CC5C9C" w:rsidRPr="00BC6DFA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курса рассчитано на 135 часов: 1 класс-33 часа, 2-4 классы – по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34часа.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F836D9" w:rsidRDefault="004539C4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«Школа России» (авторы - Критская Е.Д., Сергеева Г.П., </w:t>
      </w:r>
      <w:proofErr w:type="spellStart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Т.С.)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«Изобразительное искусство»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Цель учебного предмета «Изобразительное искусство» в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общеобразовательной школе – формирование художественной культуры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учащихся как неотъемлемой части культуры духовной, т.е. культуры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мироотношений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>, выработанных поколениями. Эти ценности как высшие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ценности человеческой цивилизации, накапливаемые искусством, должны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быть средством очеловечения, формирования нравственно-эстетической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отзывчивости на прекрасное и безобразное в жизни и искусстве, т.е.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зоркости души ребенка.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Учебная программа «Изобразительное искусство» разработана для 1-4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классов начальной школы.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рассчитано на 135 часов:1 класс-33ч, 2 -4 классы- по 34часа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F836D9" w:rsidRDefault="004539C4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«Школа России» (автор - </w:t>
      </w:r>
      <w:proofErr w:type="spellStart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Б.М.)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«Технология»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Учебный предмет «Технология» имеет практико-ориентированную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направленность. Его содержание не только дает ребенку представление о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технологическом процессе как совокупности применяемых при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изготовлении какой-либо продукции процессов, правил, навыков,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предъявляемых к технической документации требований, но и показывает,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как использовать эти знания в разных сферах учебной и внеучебной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деятельности (при поиске информации, освоении новых знаний,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выполнении практических заданий).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Практическая деятельность на уроках технологии является средством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общего развития ребёнка, становления социально значимых личностных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качеств, а также формирования системы специальных технологических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универсальных учебных действий.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1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Цели изучения технологии в начальной школе</w:t>
      </w:r>
      <w:r w:rsidRPr="00F836D9">
        <w:rPr>
          <w:rFonts w:ascii="Times New Roman" w:hAnsi="Times New Roman" w:cs="Times New Roman"/>
          <w:color w:val="008100"/>
          <w:sz w:val="32"/>
          <w:szCs w:val="32"/>
        </w:rPr>
        <w:t>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lastRenderedPageBreak/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овладение технологическими знаниями и технико-технологическими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умениями;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освоение продуктивной проектной деятельности;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позитивного эмоционально-ценностного отношения к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труду и людям труда.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Место курса «Технология» в учебном плане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На изучение технологии в начальной школе отводится 1 ч в неделю.</w:t>
      </w:r>
    </w:p>
    <w:p w:rsidR="00CC5C9C" w:rsidRPr="00BC6DFA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Изучение рассчитано на 135 часов:1 класс - 33ч, 2 - 4 классы – по 34 часа.</w:t>
      </w:r>
    </w:p>
    <w:p w:rsidR="00B845C0" w:rsidRPr="00BC6DFA" w:rsidRDefault="00B845C0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F836D9" w:rsidRDefault="004539C4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«Школа России» (автор - </w:t>
      </w:r>
      <w:proofErr w:type="spellStart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Н.И.)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предмет «Физическая культура»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Важнейшими требованиями проведения современного урока по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физической культуре является обеспечение дифференцированного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индивидуального подхода к учащимся с учетом состояния здоровья, пола,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физического развития, двигательной подготовленности, особенностей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развития психических свойств и качеств, соблюдение гигиенических норм.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Цели программы по физическому воспитанию учащихся 1–4 классов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направлены: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на укрепление здоровья учащихся, улучшение осанки, профилактику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плоскостопия, содействие гармоническому развитию, выработку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устойчивости, приспособленности организма к неблагоприятным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условиям внешней среды;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овладение школой движений;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координационных и кондиционных способностей;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знаний о личной гигиене, режиме дня, влиянии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физических упражнений на состояние здоровья, работоспособности и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двигательных способностей;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выработку представлений об основных видах спорта;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приобщение к самостоятельным занятиям физическими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упражнениями, подвижными играми;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воспитание дисциплинированности, доброжелательного отношения к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одноклассникам, умения взаимодействовать с ними в процессе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общения, занятий.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lastRenderedPageBreak/>
        <w:t>В соответствии с федеральным компонентом Государственного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стандарта общего образования по физической культуре предметом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обучения в начальной школе является двигательная деятельность с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общеразвивающей направленностью. В процессе овладения этой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деятельностью у младших школьников не только совершенствуются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физические качества, но и активно развиваются сознание и мышление,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творческие способности и самостоятельность. Учитывая эти особенности,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предлагаемая программа по физической культуре для учащихся начальной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школы ориентируется на решение следующих образовательных задач: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совершенствование жизненно важных навыков и умений в ходьбе,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беге, прыжках, лазанье, метании;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обучение физическим упражнениям из таких видов спорта, как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гимнастика, легкая атлетика и лыжные гонки, а также подвижным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играм и техническим действиям спортивных игр, входящих в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школьную программу;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развитие основных физических качеств: силы, быстроты,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выносливости, координации движений, гибкости;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eastAsia="Arial Unicode MS" w:hAnsi="Times New Roman" w:cs="Times New Roman"/>
          <w:color w:val="000000"/>
          <w:sz w:val="32"/>
          <w:szCs w:val="32"/>
        </w:rPr>
        <w:t></w:t>
      </w:r>
      <w:r w:rsidRPr="00F836D9">
        <w:rPr>
          <w:rFonts w:ascii="Times New Roman" w:eastAsia="SymbolMT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формирование общих представлений о физической культуре, ее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значении в жизни человека, укреплении здоровья, физическом</w:t>
      </w:r>
      <w:r w:rsidR="004539C4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развитии и физической подготовленности;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Курс «Физическая культура» изучается с 1 по 4 класс из расчёта 3 часа в</w:t>
      </w:r>
      <w:r w:rsidR="0097298C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неделю (всего 405ч): в 1 классе —99 часа , во 2 - 4 классах— по 102часа.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Цель 3-го урока физкультуры – создание условий для реализации</w:t>
      </w:r>
      <w:r w:rsidR="0097298C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физкультурно-оздоровительной активности учащихся вне зависимости от</w:t>
      </w:r>
      <w:r w:rsidR="0097298C"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уровня физической подготовки и уровня </w:t>
      </w:r>
      <w:proofErr w:type="spellStart"/>
      <w:r w:rsidRPr="00F836D9">
        <w:rPr>
          <w:rFonts w:ascii="Times New Roman" w:hAnsi="Times New Roman" w:cs="Times New Roman"/>
          <w:color w:val="000000"/>
          <w:sz w:val="32"/>
          <w:szCs w:val="32"/>
        </w:rPr>
        <w:t>сформированности</w:t>
      </w:r>
      <w:proofErr w:type="spellEnd"/>
      <w:r w:rsidRPr="00F836D9">
        <w:rPr>
          <w:rFonts w:ascii="Times New Roman" w:hAnsi="Times New Roman" w:cs="Times New Roman"/>
          <w:color w:val="000000"/>
          <w:sz w:val="32"/>
          <w:szCs w:val="32"/>
        </w:rPr>
        <w:t xml:space="preserve"> специфических</w:t>
      </w:r>
    </w:p>
    <w:p w:rsidR="00CC5C9C" w:rsidRPr="00F836D9" w:rsidRDefault="00CC5C9C" w:rsidP="0097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836D9">
        <w:rPr>
          <w:rFonts w:ascii="Times New Roman" w:hAnsi="Times New Roman" w:cs="Times New Roman"/>
          <w:color w:val="000000"/>
          <w:sz w:val="32"/>
          <w:szCs w:val="32"/>
        </w:rPr>
        <w:t>умений по отдельным видам спорта.</w:t>
      </w:r>
    </w:p>
    <w:p w:rsidR="0097298C" w:rsidRPr="00F836D9" w:rsidRDefault="0097298C" w:rsidP="0097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УМК, реализуемые в 1-4 классах:</w:t>
      </w:r>
    </w:p>
    <w:p w:rsidR="00CC5C9C" w:rsidRPr="00F836D9" w:rsidRDefault="0097298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C9C" w:rsidRPr="00F836D9">
        <w:rPr>
          <w:rFonts w:ascii="Times New Roman" w:hAnsi="Times New Roman" w:cs="Times New Roman"/>
          <w:color w:val="000000"/>
          <w:sz w:val="28"/>
          <w:szCs w:val="28"/>
        </w:rPr>
        <w:t>«Школа России» (автор - Лях В.И)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предмет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«Основы религиозных культур и светской этики» (4 класс)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Федерального государственного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начального общего образования.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на основе вариативной программы инновационного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комплексного курса для 4−5 классов общеобразовательных учреждений «Основы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религиозных культур и светской этики» (А.Я.Данилюк, М.: Просвещение, 2010).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Цель программы - формирование у младшего школьника мотиваций к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осознанному нравственному поведению, основанному на знании культурных и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религиозных традиций многонационального народа России и уважении к ним, а также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к диалогу с представителями других культур и мировоззрений.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Учебный курс является культурологическим и направлен на развитие у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школьников представлений о нравственных идеалах и ценностях, составляющих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основу религиозных и светских традиций, на понимание их значения в жизни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современного общества, а также своей сопричастности к ним.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представлено следующими разделами: собственно</w:t>
      </w:r>
    </w:p>
    <w:p w:rsidR="00CC5C9C" w:rsidRPr="00F836D9" w:rsidRDefault="00CC5C9C" w:rsidP="00CC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содержание курса основы религиозных культур и светской этики в начальной школе,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программы, тематическое планирование.</w:t>
      </w:r>
    </w:p>
    <w:p w:rsidR="001104AD" w:rsidRPr="00F836D9" w:rsidRDefault="00CC5C9C" w:rsidP="0097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36D9">
        <w:rPr>
          <w:rFonts w:ascii="Times New Roman" w:hAnsi="Times New Roman" w:cs="Times New Roman"/>
          <w:color w:val="000000"/>
          <w:sz w:val="28"/>
          <w:szCs w:val="28"/>
        </w:rPr>
        <w:t>В соответстви</w:t>
      </w:r>
      <w:r w:rsidR="0097298C" w:rsidRPr="00F836D9">
        <w:rPr>
          <w:rFonts w:ascii="Times New Roman" w:hAnsi="Times New Roman" w:cs="Times New Roman"/>
          <w:color w:val="000000"/>
          <w:sz w:val="28"/>
          <w:szCs w:val="28"/>
        </w:rPr>
        <w:t>и с учебным планом школы на 2017-2018</w:t>
      </w:r>
      <w:r w:rsidRPr="00F836D9">
        <w:rPr>
          <w:rFonts w:ascii="Times New Roman" w:hAnsi="Times New Roman" w:cs="Times New Roman"/>
          <w:color w:val="000000"/>
          <w:sz w:val="28"/>
          <w:szCs w:val="28"/>
        </w:rPr>
        <w:t>уч. год на изучениеданной программы выделено 34 часа.</w:t>
      </w:r>
      <w:r w:rsidRPr="00F836D9">
        <w:rPr>
          <w:rFonts w:ascii="Times New Roman" w:hAnsi="Times New Roman" w:cs="Times New Roman"/>
          <w:color w:val="000000"/>
          <w:sz w:val="32"/>
          <w:szCs w:val="32"/>
        </w:rPr>
        <w:t>__</w:t>
      </w:r>
    </w:p>
    <w:sectPr w:rsidR="001104AD" w:rsidRPr="00F836D9" w:rsidSect="001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FFFFFFFF"/>
    <w:lvl w:ilvl="0" w:tplc="E80E0370">
      <w:start w:val="1"/>
      <w:numFmt w:val="bullet"/>
      <w:lvlText w:val="с"/>
      <w:lvlJc w:val="left"/>
    </w:lvl>
    <w:lvl w:ilvl="1" w:tplc="217851EE">
      <w:numFmt w:val="decimal"/>
      <w:lvlText w:val=""/>
      <w:lvlJc w:val="left"/>
      <w:rPr>
        <w:rFonts w:cs="Times New Roman"/>
      </w:rPr>
    </w:lvl>
    <w:lvl w:ilvl="2" w:tplc="70A290AC">
      <w:numFmt w:val="decimal"/>
      <w:lvlText w:val=""/>
      <w:lvlJc w:val="left"/>
      <w:rPr>
        <w:rFonts w:cs="Times New Roman"/>
      </w:rPr>
    </w:lvl>
    <w:lvl w:ilvl="3" w:tplc="863E8B92">
      <w:numFmt w:val="decimal"/>
      <w:lvlText w:val=""/>
      <w:lvlJc w:val="left"/>
      <w:rPr>
        <w:rFonts w:cs="Times New Roman"/>
      </w:rPr>
    </w:lvl>
    <w:lvl w:ilvl="4" w:tplc="D3A03BFC">
      <w:numFmt w:val="decimal"/>
      <w:lvlText w:val=""/>
      <w:lvlJc w:val="left"/>
      <w:rPr>
        <w:rFonts w:cs="Times New Roman"/>
      </w:rPr>
    </w:lvl>
    <w:lvl w:ilvl="5" w:tplc="9998F9E4">
      <w:numFmt w:val="decimal"/>
      <w:lvlText w:val=""/>
      <w:lvlJc w:val="left"/>
      <w:rPr>
        <w:rFonts w:cs="Times New Roman"/>
      </w:rPr>
    </w:lvl>
    <w:lvl w:ilvl="6" w:tplc="4CA02632">
      <w:numFmt w:val="decimal"/>
      <w:lvlText w:val=""/>
      <w:lvlJc w:val="left"/>
      <w:rPr>
        <w:rFonts w:cs="Times New Roman"/>
      </w:rPr>
    </w:lvl>
    <w:lvl w:ilvl="7" w:tplc="C89ED5C4">
      <w:numFmt w:val="decimal"/>
      <w:lvlText w:val=""/>
      <w:lvlJc w:val="left"/>
      <w:rPr>
        <w:rFonts w:cs="Times New Roman"/>
      </w:rPr>
    </w:lvl>
    <w:lvl w:ilvl="8" w:tplc="67CA3314">
      <w:numFmt w:val="decimal"/>
      <w:lvlText w:val=""/>
      <w:lvlJc w:val="left"/>
      <w:rPr>
        <w:rFonts w:cs="Times New Roman"/>
      </w:rPr>
    </w:lvl>
  </w:abstractNum>
  <w:abstractNum w:abstractNumId="1">
    <w:nsid w:val="000010D9"/>
    <w:multiLevelType w:val="hybridMultilevel"/>
    <w:tmpl w:val="FFFFFFFF"/>
    <w:lvl w:ilvl="0" w:tplc="0488158E">
      <w:start w:val="1"/>
      <w:numFmt w:val="bullet"/>
      <w:lvlText w:val="­"/>
      <w:lvlJc w:val="left"/>
    </w:lvl>
    <w:lvl w:ilvl="1" w:tplc="2CCC0A70">
      <w:numFmt w:val="decimal"/>
      <w:lvlText w:val=""/>
      <w:lvlJc w:val="left"/>
      <w:rPr>
        <w:rFonts w:cs="Times New Roman"/>
      </w:rPr>
    </w:lvl>
    <w:lvl w:ilvl="2" w:tplc="E20457F8">
      <w:numFmt w:val="decimal"/>
      <w:lvlText w:val=""/>
      <w:lvlJc w:val="left"/>
      <w:rPr>
        <w:rFonts w:cs="Times New Roman"/>
      </w:rPr>
    </w:lvl>
    <w:lvl w:ilvl="3" w:tplc="20247C9A">
      <w:numFmt w:val="decimal"/>
      <w:lvlText w:val=""/>
      <w:lvlJc w:val="left"/>
      <w:rPr>
        <w:rFonts w:cs="Times New Roman"/>
      </w:rPr>
    </w:lvl>
    <w:lvl w:ilvl="4" w:tplc="AEFA2FD4">
      <w:numFmt w:val="decimal"/>
      <w:lvlText w:val=""/>
      <w:lvlJc w:val="left"/>
      <w:rPr>
        <w:rFonts w:cs="Times New Roman"/>
      </w:rPr>
    </w:lvl>
    <w:lvl w:ilvl="5" w:tplc="517A3A06">
      <w:numFmt w:val="decimal"/>
      <w:lvlText w:val=""/>
      <w:lvlJc w:val="left"/>
      <w:rPr>
        <w:rFonts w:cs="Times New Roman"/>
      </w:rPr>
    </w:lvl>
    <w:lvl w:ilvl="6" w:tplc="7FD46446">
      <w:numFmt w:val="decimal"/>
      <w:lvlText w:val=""/>
      <w:lvlJc w:val="left"/>
      <w:rPr>
        <w:rFonts w:cs="Times New Roman"/>
      </w:rPr>
    </w:lvl>
    <w:lvl w:ilvl="7" w:tplc="3538F050">
      <w:numFmt w:val="decimal"/>
      <w:lvlText w:val=""/>
      <w:lvlJc w:val="left"/>
      <w:rPr>
        <w:rFonts w:cs="Times New Roman"/>
      </w:rPr>
    </w:lvl>
    <w:lvl w:ilvl="8" w:tplc="EB28F6FC">
      <w:numFmt w:val="decimal"/>
      <w:lvlText w:val=""/>
      <w:lvlJc w:val="left"/>
      <w:rPr>
        <w:rFonts w:cs="Times New Roman"/>
      </w:rPr>
    </w:lvl>
  </w:abstractNum>
  <w:abstractNum w:abstractNumId="2">
    <w:nsid w:val="00004E55"/>
    <w:multiLevelType w:val="hybridMultilevel"/>
    <w:tmpl w:val="FFFFFFFF"/>
    <w:lvl w:ilvl="0" w:tplc="3FA03600">
      <w:start w:val="1"/>
      <w:numFmt w:val="bullet"/>
      <w:lvlText w:val="­"/>
      <w:lvlJc w:val="left"/>
    </w:lvl>
    <w:lvl w:ilvl="1" w:tplc="FFF61DBA">
      <w:numFmt w:val="decimal"/>
      <w:lvlText w:val=""/>
      <w:lvlJc w:val="left"/>
      <w:rPr>
        <w:rFonts w:cs="Times New Roman"/>
      </w:rPr>
    </w:lvl>
    <w:lvl w:ilvl="2" w:tplc="DC36B640">
      <w:numFmt w:val="decimal"/>
      <w:lvlText w:val=""/>
      <w:lvlJc w:val="left"/>
      <w:rPr>
        <w:rFonts w:cs="Times New Roman"/>
      </w:rPr>
    </w:lvl>
    <w:lvl w:ilvl="3" w:tplc="434AE8A0">
      <w:numFmt w:val="decimal"/>
      <w:lvlText w:val=""/>
      <w:lvlJc w:val="left"/>
      <w:rPr>
        <w:rFonts w:cs="Times New Roman"/>
      </w:rPr>
    </w:lvl>
    <w:lvl w:ilvl="4" w:tplc="FFA85A3E">
      <w:numFmt w:val="decimal"/>
      <w:lvlText w:val=""/>
      <w:lvlJc w:val="left"/>
      <w:rPr>
        <w:rFonts w:cs="Times New Roman"/>
      </w:rPr>
    </w:lvl>
    <w:lvl w:ilvl="5" w:tplc="733C3BA8">
      <w:numFmt w:val="decimal"/>
      <w:lvlText w:val=""/>
      <w:lvlJc w:val="left"/>
      <w:rPr>
        <w:rFonts w:cs="Times New Roman"/>
      </w:rPr>
    </w:lvl>
    <w:lvl w:ilvl="6" w:tplc="F2B8FE16">
      <w:numFmt w:val="decimal"/>
      <w:lvlText w:val=""/>
      <w:lvlJc w:val="left"/>
      <w:rPr>
        <w:rFonts w:cs="Times New Roman"/>
      </w:rPr>
    </w:lvl>
    <w:lvl w:ilvl="7" w:tplc="51E05C10">
      <w:numFmt w:val="decimal"/>
      <w:lvlText w:val=""/>
      <w:lvlJc w:val="left"/>
      <w:rPr>
        <w:rFonts w:cs="Times New Roman"/>
      </w:rPr>
    </w:lvl>
    <w:lvl w:ilvl="8" w:tplc="33943886">
      <w:numFmt w:val="decimal"/>
      <w:lvlText w:val=""/>
      <w:lvlJc w:val="left"/>
      <w:rPr>
        <w:rFonts w:cs="Times New Roman"/>
      </w:rPr>
    </w:lvl>
  </w:abstractNum>
  <w:abstractNum w:abstractNumId="3">
    <w:nsid w:val="00005F23"/>
    <w:multiLevelType w:val="hybridMultilevel"/>
    <w:tmpl w:val="FFFFFFFF"/>
    <w:lvl w:ilvl="0" w:tplc="A2A638CA">
      <w:start w:val="1"/>
      <w:numFmt w:val="decimal"/>
      <w:lvlText w:val="%1"/>
      <w:lvlJc w:val="left"/>
      <w:rPr>
        <w:rFonts w:cs="Times New Roman"/>
      </w:rPr>
    </w:lvl>
    <w:lvl w:ilvl="1" w:tplc="F4748AD6">
      <w:start w:val="1"/>
      <w:numFmt w:val="bullet"/>
      <w:lvlText w:val="В"/>
      <w:lvlJc w:val="left"/>
    </w:lvl>
    <w:lvl w:ilvl="2" w:tplc="CB3C4BD6">
      <w:numFmt w:val="decimal"/>
      <w:lvlText w:val=""/>
      <w:lvlJc w:val="left"/>
      <w:rPr>
        <w:rFonts w:cs="Times New Roman"/>
      </w:rPr>
    </w:lvl>
    <w:lvl w:ilvl="3" w:tplc="DB920DCC">
      <w:numFmt w:val="decimal"/>
      <w:lvlText w:val=""/>
      <w:lvlJc w:val="left"/>
      <w:rPr>
        <w:rFonts w:cs="Times New Roman"/>
      </w:rPr>
    </w:lvl>
    <w:lvl w:ilvl="4" w:tplc="9CF63AD8">
      <w:numFmt w:val="decimal"/>
      <w:lvlText w:val=""/>
      <w:lvlJc w:val="left"/>
      <w:rPr>
        <w:rFonts w:cs="Times New Roman"/>
      </w:rPr>
    </w:lvl>
    <w:lvl w:ilvl="5" w:tplc="FB1C040E">
      <w:numFmt w:val="decimal"/>
      <w:lvlText w:val=""/>
      <w:lvlJc w:val="left"/>
      <w:rPr>
        <w:rFonts w:cs="Times New Roman"/>
      </w:rPr>
    </w:lvl>
    <w:lvl w:ilvl="6" w:tplc="09CC3E5C">
      <w:numFmt w:val="decimal"/>
      <w:lvlText w:val=""/>
      <w:lvlJc w:val="left"/>
      <w:rPr>
        <w:rFonts w:cs="Times New Roman"/>
      </w:rPr>
    </w:lvl>
    <w:lvl w:ilvl="7" w:tplc="A8EE2586">
      <w:numFmt w:val="decimal"/>
      <w:lvlText w:val=""/>
      <w:lvlJc w:val="left"/>
      <w:rPr>
        <w:rFonts w:cs="Times New Roman"/>
      </w:rPr>
    </w:lvl>
    <w:lvl w:ilvl="8" w:tplc="E5B046D8">
      <w:numFmt w:val="decimal"/>
      <w:lvlText w:val=""/>
      <w:lvlJc w:val="left"/>
      <w:rPr>
        <w:rFonts w:cs="Times New Roman"/>
      </w:rPr>
    </w:lvl>
  </w:abstractNum>
  <w:abstractNum w:abstractNumId="4">
    <w:nsid w:val="000079D1"/>
    <w:multiLevelType w:val="hybridMultilevel"/>
    <w:tmpl w:val="FFFFFFFF"/>
    <w:lvl w:ilvl="0" w:tplc="459CF824">
      <w:start w:val="2"/>
      <w:numFmt w:val="decimal"/>
      <w:lvlText w:val="%1"/>
      <w:lvlJc w:val="left"/>
      <w:rPr>
        <w:rFonts w:cs="Times New Roman"/>
      </w:rPr>
    </w:lvl>
    <w:lvl w:ilvl="1" w:tplc="02E671AE">
      <w:numFmt w:val="decimal"/>
      <w:lvlText w:val=""/>
      <w:lvlJc w:val="left"/>
      <w:rPr>
        <w:rFonts w:cs="Times New Roman"/>
      </w:rPr>
    </w:lvl>
    <w:lvl w:ilvl="2" w:tplc="A944424E">
      <w:numFmt w:val="decimal"/>
      <w:lvlText w:val=""/>
      <w:lvlJc w:val="left"/>
      <w:rPr>
        <w:rFonts w:cs="Times New Roman"/>
      </w:rPr>
    </w:lvl>
    <w:lvl w:ilvl="3" w:tplc="403A48A0">
      <w:numFmt w:val="decimal"/>
      <w:lvlText w:val=""/>
      <w:lvlJc w:val="left"/>
      <w:rPr>
        <w:rFonts w:cs="Times New Roman"/>
      </w:rPr>
    </w:lvl>
    <w:lvl w:ilvl="4" w:tplc="795896F8">
      <w:numFmt w:val="decimal"/>
      <w:lvlText w:val=""/>
      <w:lvlJc w:val="left"/>
      <w:rPr>
        <w:rFonts w:cs="Times New Roman"/>
      </w:rPr>
    </w:lvl>
    <w:lvl w:ilvl="5" w:tplc="52E483A8">
      <w:numFmt w:val="decimal"/>
      <w:lvlText w:val=""/>
      <w:lvlJc w:val="left"/>
      <w:rPr>
        <w:rFonts w:cs="Times New Roman"/>
      </w:rPr>
    </w:lvl>
    <w:lvl w:ilvl="6" w:tplc="41142016">
      <w:numFmt w:val="decimal"/>
      <w:lvlText w:val=""/>
      <w:lvlJc w:val="left"/>
      <w:rPr>
        <w:rFonts w:cs="Times New Roman"/>
      </w:rPr>
    </w:lvl>
    <w:lvl w:ilvl="7" w:tplc="3D06797E">
      <w:numFmt w:val="decimal"/>
      <w:lvlText w:val=""/>
      <w:lvlJc w:val="left"/>
      <w:rPr>
        <w:rFonts w:cs="Times New Roman"/>
      </w:rPr>
    </w:lvl>
    <w:lvl w:ilvl="8" w:tplc="54688D6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C5C9C"/>
    <w:rsid w:val="001104AD"/>
    <w:rsid w:val="00263253"/>
    <w:rsid w:val="004539C4"/>
    <w:rsid w:val="007063D1"/>
    <w:rsid w:val="0074213D"/>
    <w:rsid w:val="00941AF8"/>
    <w:rsid w:val="0097298C"/>
    <w:rsid w:val="00B845C0"/>
    <w:rsid w:val="00BC6DFA"/>
    <w:rsid w:val="00C5306F"/>
    <w:rsid w:val="00CC5C9C"/>
    <w:rsid w:val="00D51089"/>
    <w:rsid w:val="00F836D9"/>
    <w:rsid w:val="00F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213B-6D71-4595-9A0D-582A1FC2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6482</Words>
  <Characters>36952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2022-10-05T11:34:00Z</dcterms:created>
  <dcterms:modified xsi:type="dcterms:W3CDTF">2022-10-05T11:34:00Z</dcterms:modified>
</cp:coreProperties>
</file>