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0D" w:rsidRPr="00B115C3" w:rsidRDefault="00B115C3" w:rsidP="00B11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15C3">
        <w:rPr>
          <w:rFonts w:ascii="Times New Roman" w:hAnsi="Times New Roman" w:cs="Times New Roman"/>
          <w:sz w:val="24"/>
          <w:szCs w:val="24"/>
        </w:rPr>
        <w:t>Приложение</w:t>
      </w:r>
    </w:p>
    <w:p w:rsid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Инструктивно-методические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материалы по усилению мер по недопущению незаконного сбора денежных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средств с родителей (законных представителей) обучающихся и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B115C3">
        <w:rPr>
          <w:sz w:val="24"/>
          <w:szCs w:val="24"/>
        </w:rPr>
        <w:t>воспитанников в образовательных учреждениях</w:t>
      </w:r>
    </w:p>
    <w:p w:rsidR="00B115C3" w:rsidRPr="00B115C3" w:rsidRDefault="00B115C3" w:rsidP="00B115C3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t>В адрес Министерства образования, науки и по делам молодежи КБР поступают обращения граждан о незаконном сборе дополнительных финансовых средств с родителей (законных представителей) на проведение ремонтных работ, материально-техническое оснащение образовательного процесса, приобретение учебно-методической литературы, хозяйственные нужды и другое.</w:t>
      </w:r>
    </w:p>
    <w:p w:rsidR="00B115C3" w:rsidRPr="00B115C3" w:rsidRDefault="00B115C3" w:rsidP="00B115C3">
      <w:pPr>
        <w:pStyle w:val="2"/>
        <w:shd w:val="clear" w:color="auto" w:fill="auto"/>
        <w:tabs>
          <w:tab w:val="left" w:pos="2948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t>Анализ поступивших обращений от родителей (законных представителей) свидетельствует, что в ряде случаев руководителями общеобразовательных учреждений нарушаются основные требования Федерального Закона от 25.12.2008 № 273-ФЗ «О противодействии коррупции», приказа Министерства образования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образования», Федерального закона от 11 августа 1995 г. №</w:t>
      </w:r>
      <w:r w:rsidRPr="00B115C3">
        <w:rPr>
          <w:sz w:val="28"/>
          <w:szCs w:val="28"/>
        </w:rPr>
        <w:tab/>
        <w:t>135-ФЗ «О благотворительной деятельности и благотворительных организациях», Порядка ведения кассовых операций в Российской Федерации (письмо Центрального банка России от 04 октября 1993 № 18), Положения о правилах организации наличного денежного обращения на территории Российской Федерации (письмо Центрального банка России от 05 января 1998 № 14-П), письмо Минобрнауки РФ от 14.05.2001    № 22-06-648 «Об усилении контроля за исполнением законодательства об образовании Российской Федерации в общеобразовательных учреждениях».</w:t>
      </w:r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t>В нарушение действующего законодательства со стороны родительской общественности допускаются факты принуждения родителей (законных представителей) к участию в так называемой «благотворительной деятельности», зачастую инициируемой педагогическими коллективами и руководителями образовательных учреждений.</w:t>
      </w:r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t>Нарушение принципа добровольности общеобразовательными учреждениями при привлечении денежных средств родителей (законных представителей) обучающихся, воспитанников, таких как: требование внесения вступительного взноса при приеме ребенка в общеобразовательное учреждение;</w:t>
      </w:r>
    </w:p>
    <w:p w:rsidR="00BD2B82" w:rsidRDefault="00BD2B82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 xml:space="preserve">принудительный сбор денежных средств на ремонт; </w:t>
      </w:r>
    </w:p>
    <w:p w:rsidR="00BD2B82" w:rsidRDefault="00BD2B82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 xml:space="preserve">приобретение оборудования, учебной литературы; </w:t>
      </w:r>
    </w:p>
    <w:p w:rsidR="00B115C3" w:rsidRPr="00B115C3" w:rsidRDefault="00BD2B82" w:rsidP="00B115C3">
      <w:pPr>
        <w:pStyle w:val="2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принуждение к получению платных образовательных услуг, принудительный сбор на организацию проведения торжественных мероприятий, посвященных окончанию учебного года, выпускных вечеров и тому подобные сборы средств, являются незаконными и не имеют под собой обоснованных решений.</w:t>
      </w:r>
    </w:p>
    <w:p w:rsidR="00B115C3" w:rsidRPr="00B115C3" w:rsidRDefault="00B115C3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B115C3">
        <w:rPr>
          <w:sz w:val="28"/>
          <w:szCs w:val="28"/>
        </w:rPr>
        <w:lastRenderedPageBreak/>
        <w:t>На основании вышеизложенного необходимо усилить меры по недопущению незаконного сбора денежных средств с родителей (законных представителей) обучающихся и воспитанников в образовательных учреждениях, с этой целью: не допускать неправомерных сборов денежных средств с обучающихся, воспитанников и их родителей (законных представителей), принуждения со стороны родительской общественности, работников учреждения к внесению благотворительных средств, сбора наличных денежных средств;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неукоснительно исполнять требования Федерального Закона от 11 августа 1995 года № 135-ФЗ «О благотворительной деятельности и благотворительных организациях», Федерального закона от 7 февраля 1992 года № 2300-1 «О защите прав потребителей», постановления Правительства Российской Федерации от 5 июля 2001 года № 505 «Об утверждении Правил оказания платных образовательных услуг», и иных нормативных правовых актов о порядке привлечения и использования благотворительных средств в образовательных учреждениях;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принимать оплату за предоставление платных образовательных услуг, целевые взносы и добровольные пожертвования посредством безналичных расчетов на лицевые счета образовательных учреждений;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доступном для родителей (законных представителей) месте;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провести совещания с работниками образовательных учреждений для ознакомления с настоящим инструктивно-методическим письмом;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провести родительские собрания для ознакомления с настоящим инструктивно-методическим письмом родителей (законных представителей) обучающихся и воспитанников;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предоставлять ежегодно публичные отчеты о привлечении и расходовании дополнительных финансовых средств в образовательном учреждении на сайте учреждения;</w:t>
      </w:r>
    </w:p>
    <w:p w:rsidR="00B115C3" w:rsidRPr="00B115C3" w:rsidRDefault="000C030B" w:rsidP="00B115C3">
      <w:pPr>
        <w:pStyle w:val="2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5C3" w:rsidRPr="00B115C3">
        <w:rPr>
          <w:sz w:val="28"/>
          <w:szCs w:val="28"/>
        </w:rPr>
        <w:t>довести до сведения родителей (законных представителей) информацию о постоянно действующей «горячей линии», функционирующей при Министерстве образования, науки и по делам молодежи КБР.</w:t>
      </w:r>
    </w:p>
    <w:p w:rsidR="00B115C3" w:rsidRPr="00B115C3" w:rsidRDefault="00B115C3" w:rsidP="00B1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5C3" w:rsidRPr="00B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3"/>
    <w:rsid w:val="000C030B"/>
    <w:rsid w:val="005C6C0D"/>
    <w:rsid w:val="00B115C3"/>
    <w:rsid w:val="00BD2B82"/>
    <w:rsid w:val="00F0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115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5C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B115C3"/>
    <w:pPr>
      <w:widowControl w:val="0"/>
      <w:shd w:val="clear" w:color="auto" w:fill="FFFFFF"/>
      <w:spacing w:before="54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115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115C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B115C3"/>
    <w:pPr>
      <w:widowControl w:val="0"/>
      <w:shd w:val="clear" w:color="auto" w:fill="FFFFFF"/>
      <w:spacing w:before="54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Admin</cp:lastModifiedBy>
  <cp:revision>2</cp:revision>
  <dcterms:created xsi:type="dcterms:W3CDTF">2016-09-15T06:37:00Z</dcterms:created>
  <dcterms:modified xsi:type="dcterms:W3CDTF">2016-09-15T06:37:00Z</dcterms:modified>
</cp:coreProperties>
</file>